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1526A">
      <w:pPr>
        <w:spacing w:line="440" w:lineRule="atLeast"/>
        <w:ind w:firstLine="361" w:firstLineChars="100"/>
        <w:jc w:val="center"/>
        <w:rPr>
          <w:rFonts w:hint="eastAsia" w:ascii="宋体" w:hAnsi="宋体" w:eastAsia="宋体" w:cs="宋体"/>
          <w:b/>
          <w:bCs/>
          <w:sz w:val="36"/>
          <w:szCs w:val="36"/>
        </w:rPr>
      </w:pPr>
      <w:r>
        <w:rPr>
          <w:rFonts w:hint="eastAsia" w:ascii="宋体" w:hAnsi="宋体" w:eastAsia="宋体" w:cs="宋体"/>
          <w:b/>
          <w:bCs/>
          <w:sz w:val="36"/>
          <w:szCs w:val="36"/>
        </w:rPr>
        <w:t>202</w:t>
      </w:r>
      <w:r>
        <w:rPr>
          <w:rFonts w:hint="eastAsia" w:ascii="宋体" w:hAnsi="宋体" w:eastAsia="宋体" w:cs="宋体"/>
          <w:b/>
          <w:bCs/>
          <w:sz w:val="36"/>
          <w:szCs w:val="36"/>
          <w:lang w:val="en-US" w:eastAsia="zh-CN"/>
        </w:rPr>
        <w:t>6</w:t>
      </w:r>
      <w:r>
        <w:rPr>
          <w:rFonts w:hint="eastAsia" w:ascii="宋体" w:hAnsi="宋体" w:eastAsia="宋体" w:cs="宋体"/>
          <w:b/>
          <w:bCs/>
          <w:sz w:val="36"/>
          <w:szCs w:val="36"/>
        </w:rPr>
        <w:t>级新生领书指引</w:t>
      </w:r>
    </w:p>
    <w:p w14:paraId="7873D752">
      <w:pPr>
        <w:widowControl/>
        <w:spacing w:line="440" w:lineRule="atLeast"/>
        <w:ind w:firstLine="569" w:firstLineChars="236"/>
        <w:jc w:val="left"/>
        <w:rPr>
          <w:rFonts w:hint="eastAsia" w:ascii="宋体" w:hAnsi="宋体" w:eastAsia="宋体" w:cs="宋体"/>
          <w:b/>
          <w:bCs/>
          <w:color w:val="000000" w:themeColor="text1"/>
          <w:sz w:val="24"/>
          <w:szCs w:val="24"/>
          <w:u w:val="wave"/>
          <w14:textFill>
            <w14:solidFill>
              <w14:schemeClr w14:val="tx1"/>
            </w14:solidFill>
          </w14:textFill>
        </w:rPr>
      </w:pPr>
      <w:r>
        <w:rPr>
          <w:rFonts w:hint="eastAsia" w:ascii="宋体" w:hAnsi="宋体" w:eastAsia="宋体" w:cs="宋体"/>
          <w:b/>
          <w:bCs/>
          <w:sz w:val="24"/>
          <w:szCs w:val="24"/>
        </w:rPr>
        <w:t>202</w:t>
      </w: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秋季新生领取教材以班级为单位的领取方式，各班级派5-6名同学在规定时间到</w:t>
      </w:r>
      <w:r>
        <w:rPr>
          <w:rFonts w:hint="eastAsia" w:ascii="宋体" w:hAnsi="宋体" w:eastAsia="宋体" w:cs="宋体"/>
          <w:b/>
          <w:bCs/>
          <w:sz w:val="24"/>
          <w:szCs w:val="24"/>
          <w:lang w:val="en-US" w:eastAsia="zh-CN"/>
        </w:rPr>
        <w:t>教材服务中心</w:t>
      </w:r>
      <w:r>
        <w:rPr>
          <w:rFonts w:hint="eastAsia" w:ascii="宋体" w:hAnsi="宋体" w:eastAsia="宋体" w:cs="宋体"/>
          <w:b/>
          <w:bCs/>
          <w:sz w:val="24"/>
          <w:szCs w:val="24"/>
        </w:rPr>
        <w:t>领取班</w:t>
      </w:r>
      <w:r>
        <w:rPr>
          <w:rFonts w:hint="eastAsia" w:ascii="宋体" w:hAnsi="宋体" w:eastAsia="宋体" w:cs="宋体"/>
          <w:b/>
          <w:bCs/>
          <w:sz w:val="24"/>
          <w:szCs w:val="24"/>
          <w:lang w:val="en-US" w:eastAsia="zh-CN"/>
        </w:rPr>
        <w:t>级</w:t>
      </w:r>
      <w:r>
        <w:rPr>
          <w:rFonts w:hint="eastAsia" w:ascii="宋体" w:hAnsi="宋体" w:eastAsia="宋体" w:cs="宋体"/>
          <w:b/>
          <w:bCs/>
          <w:sz w:val="24"/>
          <w:szCs w:val="24"/>
        </w:rPr>
        <w:t>教材</w:t>
      </w:r>
      <w:r>
        <w:rPr>
          <w:rFonts w:hint="eastAsia" w:ascii="宋体" w:hAnsi="宋体" w:eastAsia="宋体" w:cs="宋体"/>
          <w:sz w:val="24"/>
          <w:szCs w:val="24"/>
        </w:rPr>
        <w:t>，</w:t>
      </w:r>
      <w:r>
        <w:rPr>
          <w:rFonts w:hint="eastAsia" w:ascii="宋体" w:hAnsi="宋体" w:eastAsia="宋体" w:cs="宋体"/>
          <w:b/>
          <w:bCs/>
          <w:color w:val="FF0000"/>
          <w:sz w:val="24"/>
          <w:szCs w:val="24"/>
          <w:u w:val="wave"/>
        </w:rPr>
        <w:t>请各班同学自备一支笔（用于核对教材登记和领书单签名）</w:t>
      </w:r>
      <w:r>
        <w:rPr>
          <w:rFonts w:hint="eastAsia" w:ascii="宋体" w:hAnsi="宋体" w:eastAsia="宋体" w:cs="宋体"/>
          <w:b/>
          <w:bCs/>
          <w:color w:val="000000" w:themeColor="text1"/>
          <w:sz w:val="24"/>
          <w:szCs w:val="24"/>
          <w:u w:val="wave"/>
          <w14:textFill>
            <w14:solidFill>
              <w14:schemeClr w14:val="tx1"/>
            </w14:solidFill>
          </w14:textFill>
        </w:rPr>
        <w:t>。</w:t>
      </w:r>
    </w:p>
    <w:p w14:paraId="569362BD">
      <w:pPr>
        <w:pStyle w:val="6"/>
        <w:widowControl/>
        <w:numPr>
          <w:ilvl w:val="0"/>
          <w:numId w:val="1"/>
        </w:numPr>
        <w:spacing w:line="440" w:lineRule="atLeast"/>
        <w:ind w:firstLineChars="0"/>
        <w:jc w:val="left"/>
        <w:rPr>
          <w:rFonts w:hint="eastAsia" w:ascii="宋体" w:hAnsi="宋体" w:eastAsia="宋体" w:cs="宋体"/>
          <w:b/>
          <w:bCs/>
          <w:color w:val="000000" w:themeColor="text1"/>
          <w:sz w:val="24"/>
          <w:szCs w:val="24"/>
          <w:u w:val="wave"/>
          <w14:textFill>
            <w14:solidFill>
              <w14:schemeClr w14:val="tx1"/>
            </w14:solidFill>
          </w14:textFill>
        </w:rPr>
      </w:pPr>
      <w:r>
        <w:rPr>
          <w:rFonts w:hint="eastAsia" w:ascii="宋体" w:hAnsi="宋体" w:eastAsia="宋体" w:cs="宋体"/>
          <w:b/>
          <w:bCs/>
          <w:color w:val="000000" w:themeColor="text1"/>
          <w:sz w:val="24"/>
          <w:szCs w:val="24"/>
          <w:u w:val="wave"/>
          <w14:textFill>
            <w14:solidFill>
              <w14:schemeClr w14:val="tx1"/>
            </w14:solidFill>
          </w14:textFill>
        </w:rPr>
        <w:t>领书时间：202</w:t>
      </w:r>
      <w:r>
        <w:rPr>
          <w:rFonts w:hint="eastAsia" w:ascii="宋体" w:hAnsi="宋体" w:eastAsia="宋体" w:cs="宋体"/>
          <w:b/>
          <w:bCs/>
          <w:color w:val="000000" w:themeColor="text1"/>
          <w:sz w:val="24"/>
          <w:szCs w:val="24"/>
          <w:u w:val="wave"/>
          <w:lang w:val="en-US" w:eastAsia="zh-CN"/>
          <w14:textFill>
            <w14:solidFill>
              <w14:schemeClr w14:val="tx1"/>
            </w14:solidFill>
          </w14:textFill>
        </w:rPr>
        <w:t>6</w:t>
      </w:r>
      <w:r>
        <w:rPr>
          <w:rFonts w:hint="eastAsia" w:ascii="宋体" w:hAnsi="宋体" w:eastAsia="宋体" w:cs="宋体"/>
          <w:b/>
          <w:bCs/>
          <w:color w:val="000000" w:themeColor="text1"/>
          <w:sz w:val="24"/>
          <w:szCs w:val="24"/>
          <w:u w:val="wave"/>
          <w14:textFill>
            <w14:solidFill>
              <w14:schemeClr w14:val="tx1"/>
            </w14:solidFill>
          </w14:textFill>
        </w:rPr>
        <w:t>年9月</w:t>
      </w:r>
      <w:r>
        <w:rPr>
          <w:rFonts w:hint="eastAsia" w:ascii="宋体" w:hAnsi="宋体" w:eastAsia="宋体" w:cs="宋体"/>
          <w:b/>
          <w:bCs/>
          <w:color w:val="000000" w:themeColor="text1"/>
          <w:sz w:val="24"/>
          <w:szCs w:val="24"/>
          <w:u w:val="wave"/>
          <w:lang w:val="en-US" w:eastAsia="zh-CN"/>
          <w14:textFill>
            <w14:solidFill>
              <w14:schemeClr w14:val="tx1"/>
            </w14:solidFill>
          </w14:textFill>
        </w:rPr>
        <w:t>9</w:t>
      </w:r>
      <w:r>
        <w:rPr>
          <w:rFonts w:hint="eastAsia" w:ascii="宋体" w:hAnsi="宋体" w:eastAsia="宋体" w:cs="宋体"/>
          <w:b/>
          <w:bCs/>
          <w:color w:val="000000" w:themeColor="text1"/>
          <w:sz w:val="24"/>
          <w:szCs w:val="24"/>
          <w:u w:val="wave"/>
          <w14:textFill>
            <w14:solidFill>
              <w14:schemeClr w14:val="tx1"/>
            </w14:solidFill>
          </w14:textFill>
        </w:rPr>
        <w:t>日-</w:t>
      </w:r>
      <w:r>
        <w:rPr>
          <w:rFonts w:hint="eastAsia" w:ascii="宋体" w:hAnsi="宋体" w:eastAsia="宋体" w:cs="宋体"/>
          <w:b/>
          <w:bCs/>
          <w:color w:val="000000" w:themeColor="text1"/>
          <w:sz w:val="24"/>
          <w:szCs w:val="24"/>
          <w:u w:val="wave"/>
          <w:lang w:val="en-US" w:eastAsia="zh-CN"/>
          <w14:textFill>
            <w14:solidFill>
              <w14:schemeClr w14:val="tx1"/>
            </w14:solidFill>
          </w14:textFill>
        </w:rPr>
        <w:t>10</w:t>
      </w:r>
      <w:r>
        <w:rPr>
          <w:rFonts w:hint="eastAsia" w:ascii="宋体" w:hAnsi="宋体" w:eastAsia="宋体" w:cs="宋体"/>
          <w:b/>
          <w:bCs/>
          <w:color w:val="000000" w:themeColor="text1"/>
          <w:sz w:val="24"/>
          <w:szCs w:val="24"/>
          <w:u w:val="wave"/>
          <w14:textFill>
            <w14:solidFill>
              <w14:schemeClr w14:val="tx1"/>
            </w14:solidFill>
          </w14:textFill>
        </w:rPr>
        <w:t>日</w:t>
      </w:r>
      <w:r>
        <w:rPr>
          <w:rFonts w:hint="eastAsia" w:ascii="宋体" w:hAnsi="宋体" w:eastAsia="宋体" w:cs="宋体"/>
          <w:b/>
          <w:bCs/>
          <w:color w:val="000000" w:themeColor="text1"/>
          <w:sz w:val="24"/>
          <w:szCs w:val="24"/>
          <w:u w:val="wave"/>
          <w:lang w:eastAsia="zh-CN"/>
          <w14:textFill>
            <w14:solidFill>
              <w14:schemeClr w14:val="tx1"/>
            </w14:solidFill>
          </w14:textFill>
        </w:rPr>
        <w:t>、</w:t>
      </w:r>
      <w:r>
        <w:rPr>
          <w:rFonts w:hint="eastAsia" w:ascii="宋体" w:hAnsi="宋体" w:eastAsia="宋体" w:cs="宋体"/>
          <w:b/>
          <w:bCs/>
          <w:color w:val="000000" w:themeColor="text1"/>
          <w:sz w:val="24"/>
          <w:szCs w:val="24"/>
          <w:u w:val="wave"/>
          <w:lang w:val="en-US" w:eastAsia="zh-CN"/>
          <w14:textFill>
            <w14:solidFill>
              <w14:schemeClr w14:val="tx1"/>
            </w14:solidFill>
          </w14:textFill>
        </w:rPr>
        <w:t>17日（上午）</w:t>
      </w:r>
    </w:p>
    <w:p w14:paraId="530C742E">
      <w:pPr>
        <w:pStyle w:val="6"/>
        <w:widowControl/>
        <w:spacing w:line="440" w:lineRule="atLeast"/>
        <w:ind w:left="1286" w:firstLine="0" w:firstLineChars="0"/>
        <w:jc w:val="left"/>
        <w:rPr>
          <w:rFonts w:hint="eastAsia" w:ascii="宋体" w:hAnsi="宋体" w:eastAsia="宋体" w:cs="宋体"/>
          <w:b/>
          <w:bCs/>
          <w:color w:val="000000" w:themeColor="text1"/>
          <w:sz w:val="24"/>
          <w:szCs w:val="24"/>
          <w:u w:val="wave"/>
          <w14:textFill>
            <w14:solidFill>
              <w14:schemeClr w14:val="tx1"/>
            </w14:solidFill>
          </w14:textFill>
        </w:rPr>
      </w:pPr>
      <w:r>
        <w:rPr>
          <w:rFonts w:hint="eastAsia" w:ascii="宋体" w:hAnsi="宋体" w:eastAsia="宋体" w:cs="宋体"/>
          <w:b/>
          <w:bCs/>
          <w:color w:val="000000" w:themeColor="text1"/>
          <w:sz w:val="24"/>
          <w:szCs w:val="24"/>
          <w:u w:val="wave"/>
          <w14:textFill>
            <w14:solidFill>
              <w14:schemeClr w14:val="tx1"/>
            </w14:solidFill>
          </w14:textFill>
        </w:rPr>
        <w:t>上午8:30-12:00  下午13:30-1</w:t>
      </w:r>
      <w:r>
        <w:rPr>
          <w:rFonts w:hint="eastAsia" w:ascii="宋体" w:hAnsi="宋体" w:eastAsia="宋体" w:cs="宋体"/>
          <w:b/>
          <w:bCs/>
          <w:color w:val="000000" w:themeColor="text1"/>
          <w:sz w:val="24"/>
          <w:szCs w:val="24"/>
          <w:u w:val="wave"/>
          <w:lang w:val="en-US" w:eastAsia="zh-CN"/>
          <w14:textFill>
            <w14:solidFill>
              <w14:schemeClr w14:val="tx1"/>
            </w14:solidFill>
          </w14:textFill>
        </w:rPr>
        <w:t>8</w:t>
      </w:r>
      <w:r>
        <w:rPr>
          <w:rFonts w:hint="eastAsia" w:ascii="宋体" w:hAnsi="宋体" w:eastAsia="宋体" w:cs="宋体"/>
          <w:b/>
          <w:bCs/>
          <w:color w:val="000000" w:themeColor="text1"/>
          <w:sz w:val="24"/>
          <w:szCs w:val="24"/>
          <w:u w:val="wave"/>
          <w14:textFill>
            <w14:solidFill>
              <w14:schemeClr w14:val="tx1"/>
            </w14:solidFill>
          </w14:textFill>
        </w:rPr>
        <w:t>:</w:t>
      </w:r>
      <w:r>
        <w:rPr>
          <w:rFonts w:hint="eastAsia" w:ascii="宋体" w:hAnsi="宋体" w:eastAsia="宋体" w:cs="宋体"/>
          <w:b/>
          <w:bCs/>
          <w:color w:val="000000" w:themeColor="text1"/>
          <w:sz w:val="24"/>
          <w:szCs w:val="24"/>
          <w:u w:val="wave"/>
          <w:lang w:val="en-US" w:eastAsia="zh-CN"/>
          <w14:textFill>
            <w14:solidFill>
              <w14:schemeClr w14:val="tx1"/>
            </w14:solidFill>
          </w14:textFill>
        </w:rPr>
        <w:t>0</w:t>
      </w:r>
      <w:r>
        <w:rPr>
          <w:rFonts w:hint="eastAsia" w:ascii="宋体" w:hAnsi="宋体" w:eastAsia="宋体" w:cs="宋体"/>
          <w:b/>
          <w:bCs/>
          <w:color w:val="000000" w:themeColor="text1"/>
          <w:sz w:val="24"/>
          <w:szCs w:val="24"/>
          <w:u w:val="wave"/>
          <w14:textFill>
            <w14:solidFill>
              <w14:schemeClr w14:val="tx1"/>
            </w14:solidFill>
          </w14:textFill>
        </w:rPr>
        <w:t xml:space="preserve">0  </w:t>
      </w:r>
    </w:p>
    <w:p w14:paraId="4138BAF6">
      <w:pPr>
        <w:pStyle w:val="6"/>
        <w:widowControl/>
        <w:numPr>
          <w:ilvl w:val="0"/>
          <w:numId w:val="1"/>
        </w:numPr>
        <w:spacing w:line="440" w:lineRule="atLeast"/>
        <w:ind w:firstLineChars="0"/>
        <w:jc w:val="left"/>
        <w:rPr>
          <w:rFonts w:hint="eastAsia" w:ascii="宋体" w:hAnsi="宋体" w:eastAsia="宋体" w:cs="宋体"/>
          <w:b/>
          <w:bCs/>
          <w:color w:val="000000" w:themeColor="text1"/>
          <w:sz w:val="24"/>
          <w:szCs w:val="24"/>
          <w:u w:val="wave"/>
          <w14:textFill>
            <w14:solidFill>
              <w14:schemeClr w14:val="tx1"/>
            </w14:solidFill>
          </w14:textFill>
        </w:rPr>
      </w:pPr>
      <w:r>
        <w:rPr>
          <w:rFonts w:hint="eastAsia" w:ascii="宋体" w:hAnsi="宋体" w:eastAsia="宋体" w:cs="宋体"/>
          <w:b/>
          <w:bCs/>
          <w:color w:val="000000" w:themeColor="text1"/>
          <w:sz w:val="24"/>
          <w:szCs w:val="24"/>
          <w:u w:val="wave"/>
          <w14:textFill>
            <w14:solidFill>
              <w14:schemeClr w14:val="tx1"/>
            </w14:solidFill>
          </w14:textFill>
        </w:rPr>
        <w:t>领书地点：</w:t>
      </w:r>
      <w:r>
        <w:rPr>
          <w:rFonts w:hint="eastAsia" w:ascii="宋体" w:hAnsi="宋体" w:eastAsia="宋体" w:cs="宋体"/>
          <w:b/>
          <w:bCs/>
          <w:color w:val="FF0000"/>
          <w:sz w:val="30"/>
          <w:szCs w:val="30"/>
          <w:u w:val="wave"/>
          <w:lang w:val="en-US" w:eastAsia="zh-CN"/>
        </w:rPr>
        <w:t>教材服务中心（图书馆-</w:t>
      </w:r>
      <w:r>
        <w:rPr>
          <w:rFonts w:hint="eastAsia" w:ascii="宋体" w:hAnsi="宋体" w:eastAsia="宋体" w:cs="宋体"/>
          <w:b/>
          <w:bCs/>
          <w:color w:val="EE0000"/>
          <w:sz w:val="30"/>
          <w:szCs w:val="30"/>
          <w:u w:val="wave"/>
          <w:lang w:val="en-US" w:eastAsia="zh-CN"/>
        </w:rPr>
        <w:t>紫荆e站综合服务大厅旁)</w:t>
      </w:r>
    </w:p>
    <w:p w14:paraId="0198B1C4">
      <w:pPr>
        <w:pStyle w:val="6"/>
        <w:widowControl/>
        <w:numPr>
          <w:ilvl w:val="0"/>
          <w:numId w:val="1"/>
        </w:numPr>
        <w:spacing w:line="440" w:lineRule="atLeast"/>
        <w:ind w:firstLineChars="0"/>
        <w:jc w:val="left"/>
        <w:rPr>
          <w:rFonts w:hint="eastAsia" w:ascii="宋体" w:hAnsi="宋体" w:eastAsia="宋体" w:cs="宋体"/>
          <w:b/>
          <w:bCs/>
          <w:color w:val="000000" w:themeColor="text1"/>
          <w:sz w:val="24"/>
          <w:szCs w:val="24"/>
          <w:u w:val="wave"/>
          <w14:textFill>
            <w14:solidFill>
              <w14:schemeClr w14:val="tx1"/>
            </w14:solidFill>
          </w14:textFill>
        </w:rPr>
      </w:pPr>
      <w:r>
        <w:rPr>
          <w:rFonts w:hint="eastAsia" w:ascii="宋体" w:hAnsi="宋体" w:eastAsia="宋体" w:cs="宋体"/>
          <w:b/>
          <w:bCs/>
          <w:sz w:val="24"/>
          <w:szCs w:val="24"/>
        </w:rPr>
        <w:t>领书流程：</w:t>
      </w:r>
    </w:p>
    <w:p w14:paraId="4160B9F0">
      <w:pPr>
        <w:widowControl/>
        <w:spacing w:line="440" w:lineRule="atLeast"/>
        <w:ind w:firstLine="569" w:firstLineChars="236"/>
        <w:jc w:val="left"/>
        <w:rPr>
          <w:rFonts w:hint="eastAsia" w:ascii="宋体" w:hAnsi="宋体" w:eastAsia="宋体" w:cs="宋体"/>
          <w:b/>
          <w:bCs/>
          <w:sz w:val="24"/>
          <w:szCs w:val="24"/>
        </w:rPr>
      </w:pPr>
      <w:r>
        <w:rPr>
          <w:rFonts w:hint="eastAsia" w:ascii="宋体" w:hAnsi="宋体" w:eastAsia="宋体" w:cs="宋体"/>
          <w:b/>
          <w:bCs/>
          <w:sz w:val="24"/>
          <w:szCs w:val="24"/>
        </w:rPr>
        <w:t>1、签到：</w:t>
      </w:r>
      <w:r>
        <w:rPr>
          <w:rFonts w:hint="eastAsia" w:ascii="宋体" w:hAnsi="宋体" w:eastAsia="宋体" w:cs="宋体"/>
          <w:sz w:val="24"/>
          <w:szCs w:val="24"/>
        </w:rPr>
        <w:t>负责领书的同学到达</w:t>
      </w:r>
      <w:r>
        <w:rPr>
          <w:rFonts w:hint="eastAsia" w:ascii="宋体" w:hAnsi="宋体" w:eastAsia="宋体" w:cs="宋体"/>
          <w:b/>
          <w:bCs/>
          <w:sz w:val="24"/>
          <w:szCs w:val="24"/>
          <w:lang w:val="en-US" w:eastAsia="zh-CN"/>
        </w:rPr>
        <w:t>教材服务中心</w:t>
      </w:r>
      <w:r>
        <w:rPr>
          <w:rFonts w:hint="eastAsia" w:ascii="宋体" w:hAnsi="宋体" w:eastAsia="宋体" w:cs="宋体"/>
          <w:sz w:val="24"/>
          <w:szCs w:val="24"/>
        </w:rPr>
        <w:t>后每班由一位负责人到 “派单处”签到，凭“校园卡”领取“领书单”和 “班级标签纸”。</w:t>
      </w:r>
    </w:p>
    <w:p w14:paraId="30B7A623">
      <w:pPr>
        <w:widowControl/>
        <w:spacing w:line="440" w:lineRule="atLeast"/>
        <w:ind w:firstLine="569" w:firstLineChars="236"/>
        <w:jc w:val="left"/>
        <w:rPr>
          <w:rFonts w:hint="eastAsia" w:ascii="宋体" w:hAnsi="宋体" w:eastAsia="宋体" w:cs="宋体"/>
          <w:sz w:val="24"/>
          <w:szCs w:val="24"/>
        </w:rPr>
      </w:pPr>
      <w:r>
        <w:rPr>
          <w:rFonts w:hint="eastAsia" w:ascii="宋体" w:hAnsi="宋体" w:eastAsia="宋体" w:cs="宋体"/>
          <w:b/>
          <w:bCs/>
          <w:sz w:val="24"/>
          <w:szCs w:val="24"/>
        </w:rPr>
        <w:t>2、填写领书单：</w:t>
      </w:r>
      <w:r>
        <w:rPr>
          <w:rFonts w:hint="eastAsia" w:ascii="宋体" w:hAnsi="宋体" w:eastAsia="宋体" w:cs="宋体"/>
          <w:sz w:val="24"/>
          <w:szCs w:val="24"/>
        </w:rPr>
        <w:t>负责人在“领书单”上填写本人相关信息（如：姓名、手机号和QQ号）。</w:t>
      </w:r>
    </w:p>
    <w:p w14:paraId="64ED296C">
      <w:pPr>
        <w:widowControl/>
        <w:spacing w:line="440" w:lineRule="atLeast"/>
        <w:ind w:firstLine="482" w:firstLineChars="200"/>
        <w:jc w:val="left"/>
        <w:rPr>
          <w:rFonts w:hint="eastAsia" w:ascii="宋体" w:hAnsi="宋体" w:eastAsia="宋体" w:cs="宋体"/>
          <w:kern w:val="0"/>
          <w:sz w:val="24"/>
          <w:szCs w:val="24"/>
        </w:rPr>
      </w:pPr>
      <w:r>
        <w:rPr>
          <w:rFonts w:hint="eastAsia" w:ascii="宋体" w:hAnsi="宋体" w:eastAsia="宋体" w:cs="宋体"/>
          <w:b/>
          <w:bCs/>
          <w:sz w:val="24"/>
          <w:szCs w:val="24"/>
        </w:rPr>
        <w:t>3、加Q群：</w:t>
      </w:r>
      <w:r>
        <w:rPr>
          <w:rFonts w:hint="eastAsia" w:ascii="宋体" w:hAnsi="宋体" w:eastAsia="宋体" w:cs="宋体"/>
          <w:sz w:val="24"/>
          <w:szCs w:val="24"/>
        </w:rPr>
        <w:t>负责人加QQ群：</w:t>
      </w:r>
      <w:r>
        <w:rPr>
          <w:rFonts w:hint="eastAsia" w:ascii="宋体" w:hAnsi="宋体" w:eastAsia="宋体" w:cs="宋体"/>
          <w:sz w:val="24"/>
          <w:szCs w:val="24"/>
          <w:shd w:val="clear" w:color="auto" w:fill="FFFFFF"/>
          <w:lang w:val="en-US" w:eastAsia="zh-CN"/>
        </w:rPr>
        <w:t>368241018</w:t>
      </w:r>
      <w:r>
        <w:rPr>
          <w:rFonts w:hint="eastAsia" w:ascii="宋体" w:hAnsi="宋体" w:eastAsia="宋体" w:cs="宋体"/>
          <w:b/>
          <w:bCs/>
          <w:sz w:val="24"/>
          <w:szCs w:val="24"/>
          <w:shd w:val="clear" w:color="auto" w:fill="FFFFFF"/>
          <w:lang w:val="en-US" w:eastAsia="zh-CN"/>
        </w:rPr>
        <w:t>（每个班级只需一位负责人进群）</w:t>
      </w:r>
      <w:r>
        <w:rPr>
          <w:rFonts w:hint="eastAsia" w:ascii="宋体" w:hAnsi="宋体" w:eastAsia="宋体" w:cs="宋体"/>
          <w:sz w:val="24"/>
          <w:szCs w:val="24"/>
        </w:rPr>
        <w:t>，进群后备注班级名称如：“2</w:t>
      </w:r>
      <w:r>
        <w:rPr>
          <w:rFonts w:hint="eastAsia" w:ascii="宋体" w:hAnsi="宋体" w:eastAsia="宋体" w:cs="宋体"/>
          <w:sz w:val="24"/>
          <w:szCs w:val="24"/>
          <w:lang w:val="en-US" w:eastAsia="zh-CN"/>
        </w:rPr>
        <w:t>6</w:t>
      </w:r>
      <w:r>
        <w:rPr>
          <w:rFonts w:hint="eastAsia" w:ascii="宋体" w:hAnsi="宋体" w:eastAsia="宋体" w:cs="宋体"/>
          <w:sz w:val="24"/>
          <w:szCs w:val="24"/>
        </w:rPr>
        <w:t>法学1班</w:t>
      </w:r>
      <w:r>
        <w:rPr>
          <w:rFonts w:hint="eastAsia" w:ascii="宋体" w:hAnsi="宋体" w:eastAsia="宋体" w:cs="宋体"/>
          <w:b/>
          <w:bCs/>
          <w:sz w:val="24"/>
          <w:szCs w:val="24"/>
        </w:rPr>
        <w:t>。</w:t>
      </w:r>
    </w:p>
    <w:p w14:paraId="1CD025DB">
      <w:pPr>
        <w:widowControl/>
        <w:jc w:val="center"/>
        <w:rPr>
          <w:rFonts w:hint="eastAsia" w:ascii="宋体" w:hAnsi="宋体" w:eastAsia="宋体" w:cs="宋体"/>
          <w:kern w:val="0"/>
          <w:sz w:val="24"/>
          <w:szCs w:val="24"/>
        </w:rPr>
      </w:pPr>
      <w:r>
        <w:drawing>
          <wp:inline distT="0" distB="0" distL="114300" distR="114300">
            <wp:extent cx="1782445" cy="2336165"/>
            <wp:effectExtent l="0" t="0" r="825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782445" cy="2336165"/>
                    </a:xfrm>
                    <a:prstGeom prst="rect">
                      <a:avLst/>
                    </a:prstGeom>
                    <a:noFill/>
                    <a:ln>
                      <a:noFill/>
                    </a:ln>
                  </pic:spPr>
                </pic:pic>
              </a:graphicData>
            </a:graphic>
          </wp:inline>
        </w:drawing>
      </w:r>
    </w:p>
    <w:p w14:paraId="47BF30F0">
      <w:pPr>
        <w:widowControl/>
        <w:spacing w:line="440" w:lineRule="atLeast"/>
        <w:ind w:firstLine="569" w:firstLineChars="236"/>
        <w:jc w:val="left"/>
        <w:rPr>
          <w:rFonts w:hint="eastAsia" w:ascii="宋体" w:hAnsi="宋体" w:eastAsia="宋体" w:cs="宋体"/>
          <w:sz w:val="24"/>
          <w:szCs w:val="24"/>
        </w:rPr>
      </w:pPr>
      <w:r>
        <w:rPr>
          <w:rFonts w:hint="eastAsia" w:ascii="宋体" w:hAnsi="宋体" w:eastAsia="宋体" w:cs="宋体"/>
          <w:b/>
          <w:bCs/>
          <w:sz w:val="24"/>
          <w:szCs w:val="24"/>
        </w:rPr>
        <w:t>4、贴标签：</w:t>
      </w:r>
      <w:r>
        <w:rPr>
          <w:rFonts w:hint="eastAsia" w:ascii="宋体" w:hAnsi="宋体" w:eastAsia="宋体" w:cs="宋体"/>
          <w:sz w:val="24"/>
          <w:szCs w:val="24"/>
        </w:rPr>
        <w:t>负责领书的同学每人在左臂上贴上所领的“标签纸”，方便工作人员辨认，以免发错教材（剩余“标签纸”贴于所领教材的外包装上，以免跟其它班级所领教材混淆）。</w:t>
      </w:r>
    </w:p>
    <w:p w14:paraId="74CE293F">
      <w:pPr>
        <w:widowControl/>
        <w:spacing w:line="440" w:lineRule="atLeast"/>
        <w:ind w:firstLine="569" w:firstLineChars="236"/>
        <w:jc w:val="left"/>
        <w:rPr>
          <w:rFonts w:hint="eastAsia" w:ascii="宋体" w:hAnsi="宋体" w:eastAsia="宋体" w:cs="宋体"/>
          <w:b/>
          <w:bCs/>
          <w:sz w:val="24"/>
          <w:szCs w:val="24"/>
        </w:rPr>
      </w:pPr>
      <w:r>
        <w:rPr>
          <w:rFonts w:hint="eastAsia" w:ascii="宋体" w:hAnsi="宋体" w:eastAsia="宋体" w:cs="宋体"/>
          <w:b/>
          <w:bCs/>
          <w:sz w:val="24"/>
          <w:szCs w:val="24"/>
        </w:rPr>
        <w:t>5、占场地：</w:t>
      </w:r>
      <w:r>
        <w:rPr>
          <w:rFonts w:hint="eastAsia" w:ascii="宋体" w:hAnsi="宋体" w:eastAsia="宋体" w:cs="宋体"/>
          <w:sz w:val="24"/>
          <w:szCs w:val="24"/>
        </w:rPr>
        <w:t>在书库外空旷地方找好位置作为堆放教材的大本营。</w:t>
      </w:r>
    </w:p>
    <w:p w14:paraId="241146E1">
      <w:pPr>
        <w:widowControl/>
        <w:spacing w:line="440" w:lineRule="atLeast"/>
        <w:ind w:firstLine="569" w:firstLineChars="236"/>
        <w:jc w:val="left"/>
        <w:rPr>
          <w:rFonts w:hint="eastAsia" w:ascii="宋体" w:hAnsi="宋体" w:eastAsia="宋体" w:cs="宋体"/>
          <w:b/>
          <w:bCs/>
          <w:sz w:val="24"/>
          <w:szCs w:val="24"/>
        </w:rPr>
      </w:pPr>
      <w:r>
        <w:rPr>
          <w:rFonts w:hint="eastAsia" w:ascii="宋体" w:hAnsi="宋体" w:eastAsia="宋体" w:cs="宋体"/>
          <w:b/>
          <w:bCs/>
          <w:sz w:val="24"/>
          <w:szCs w:val="24"/>
        </w:rPr>
        <w:t>6、领书及人员分配：每个班级派3位同学跟随工作人员进入书库，1位同学跟随工作人员根据领书单在书库捡配教材，负责核对ISBN(书号)，书名，定价和数量</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2位同学负责将检配好的教材轮流搬至本班所选堆放教材的大本营处并按品种有序摆放。另外2-3位同学负责在本班堆放教材的大本营看管并整理好本班所领教材。</w:t>
      </w:r>
    </w:p>
    <w:p w14:paraId="16BDA106">
      <w:pPr>
        <w:widowControl/>
        <w:spacing w:line="440" w:lineRule="atLeast"/>
        <w:ind w:firstLine="569" w:firstLineChars="236"/>
        <w:jc w:val="left"/>
        <w:rPr>
          <w:rFonts w:hint="default" w:ascii="宋体" w:hAnsi="宋体" w:eastAsia="宋体" w:cs="宋体"/>
          <w:color w:val="FF0000"/>
          <w:sz w:val="24"/>
          <w:szCs w:val="24"/>
          <w:lang w:val="en-US" w:eastAsia="zh-CN"/>
        </w:rPr>
      </w:pPr>
      <w:r>
        <w:rPr>
          <w:rFonts w:hint="eastAsia" w:ascii="宋体" w:hAnsi="宋体" w:eastAsia="宋体" w:cs="宋体"/>
          <w:b/>
          <w:bCs/>
          <w:color w:val="FF0000"/>
          <w:sz w:val="24"/>
          <w:szCs w:val="24"/>
        </w:rPr>
        <w:t>7</w:t>
      </w:r>
      <w:r>
        <w:rPr>
          <w:rFonts w:hint="eastAsia" w:ascii="宋体" w:hAnsi="宋体" w:eastAsia="宋体" w:cs="宋体"/>
          <w:b/>
          <w:bCs/>
          <w:color w:val="FF0000"/>
          <w:sz w:val="24"/>
          <w:szCs w:val="24"/>
          <w:lang w:eastAsia="zh-CN"/>
        </w:rPr>
        <w:t>、</w:t>
      </w:r>
      <w:r>
        <w:rPr>
          <w:rFonts w:hint="eastAsia" w:ascii="宋体" w:hAnsi="宋体" w:eastAsia="宋体" w:cs="宋体"/>
          <w:b/>
          <w:bCs/>
          <w:color w:val="FF0000"/>
          <w:sz w:val="24"/>
          <w:szCs w:val="24"/>
        </w:rPr>
        <w:t>复核：本班教材领完后，负责人到本班大本营根据领书单对所领教材再复核一遍，注意核对书名，出版社，书号和定价，如有不符请</w:t>
      </w:r>
      <w:r>
        <w:rPr>
          <w:rFonts w:hint="eastAsia" w:ascii="宋体" w:hAnsi="宋体" w:eastAsia="宋体" w:cs="宋体"/>
          <w:b/>
          <w:bCs/>
          <w:color w:val="FF0000"/>
          <w:sz w:val="24"/>
          <w:szCs w:val="24"/>
          <w:lang w:val="en-US" w:eastAsia="zh-CN"/>
        </w:rPr>
        <w:t>立即</w:t>
      </w:r>
      <w:r>
        <w:rPr>
          <w:rFonts w:hint="eastAsia" w:ascii="宋体" w:hAnsi="宋体" w:eastAsia="宋体" w:cs="宋体"/>
          <w:b/>
          <w:bCs/>
          <w:color w:val="FF0000"/>
          <w:sz w:val="24"/>
          <w:szCs w:val="24"/>
        </w:rPr>
        <w:t>联系现场工人员进行</w:t>
      </w:r>
      <w:r>
        <w:rPr>
          <w:rFonts w:hint="eastAsia" w:ascii="宋体" w:hAnsi="宋体" w:eastAsia="宋体" w:cs="宋体"/>
          <w:b/>
          <w:bCs/>
          <w:color w:val="FF0000"/>
          <w:sz w:val="24"/>
          <w:szCs w:val="24"/>
          <w:lang w:val="en-US" w:eastAsia="zh-CN"/>
        </w:rPr>
        <w:t>现场核实</w:t>
      </w:r>
      <w:r>
        <w:rPr>
          <w:rFonts w:hint="eastAsia" w:ascii="宋体" w:hAnsi="宋体" w:eastAsia="宋体" w:cs="宋体"/>
          <w:b/>
          <w:bCs/>
          <w:color w:val="FF0000"/>
          <w:sz w:val="24"/>
          <w:szCs w:val="24"/>
        </w:rPr>
        <w:t>。</w:t>
      </w:r>
    </w:p>
    <w:p w14:paraId="45D8FC48">
      <w:pPr>
        <w:widowControl/>
        <w:spacing w:line="440" w:lineRule="atLeast"/>
        <w:ind w:firstLine="569" w:firstLineChars="236"/>
        <w:jc w:val="left"/>
        <w:rPr>
          <w:rFonts w:hint="eastAsia" w:ascii="宋体" w:hAnsi="宋体" w:eastAsia="宋体" w:cs="宋体"/>
          <w:sz w:val="24"/>
          <w:szCs w:val="24"/>
        </w:rPr>
      </w:pPr>
      <w:r>
        <w:rPr>
          <w:rFonts w:hint="eastAsia" w:ascii="宋体" w:hAnsi="宋体" w:eastAsia="宋体" w:cs="宋体"/>
          <w:b/>
          <w:bCs/>
          <w:sz w:val="24"/>
          <w:szCs w:val="24"/>
        </w:rPr>
        <w:t>8、打包：</w:t>
      </w:r>
      <w:r>
        <w:rPr>
          <w:rFonts w:hint="eastAsia" w:ascii="宋体" w:hAnsi="宋体" w:eastAsia="宋体" w:cs="宋体"/>
          <w:sz w:val="24"/>
          <w:szCs w:val="24"/>
        </w:rPr>
        <w:t>教材与领书单核对无误后按品种到</w:t>
      </w:r>
      <w:r>
        <w:rPr>
          <w:rFonts w:hint="eastAsia" w:ascii="宋体" w:hAnsi="宋体" w:eastAsia="宋体" w:cs="宋体"/>
          <w:b/>
          <w:bCs/>
          <w:sz w:val="24"/>
          <w:szCs w:val="24"/>
        </w:rPr>
        <w:t>“打包处”</w:t>
      </w:r>
      <w:r>
        <w:rPr>
          <w:rFonts w:hint="eastAsia" w:ascii="宋体" w:hAnsi="宋体" w:eastAsia="宋体" w:cs="宋体"/>
          <w:sz w:val="24"/>
          <w:szCs w:val="24"/>
        </w:rPr>
        <w:t>打包（发书现场有提供打包机及协助打包人员），建议同一种书打一包（件）并将打包好的教材贴上班级标签。</w:t>
      </w:r>
    </w:p>
    <w:p w14:paraId="30532821">
      <w:pPr>
        <w:widowControl/>
        <w:spacing w:line="440" w:lineRule="atLeast"/>
        <w:ind w:firstLine="569" w:firstLineChars="236"/>
        <w:jc w:val="left"/>
        <w:rPr>
          <w:rFonts w:hint="eastAsia" w:ascii="宋体" w:hAnsi="宋体" w:eastAsia="宋体" w:cs="宋体"/>
          <w:b/>
          <w:bCs/>
          <w:color w:val="EE0000"/>
          <w:sz w:val="24"/>
          <w:szCs w:val="24"/>
        </w:rPr>
      </w:pPr>
      <w:r>
        <w:rPr>
          <w:rFonts w:hint="eastAsia" w:ascii="宋体" w:hAnsi="宋体" w:eastAsia="宋体" w:cs="宋体"/>
          <w:b/>
          <w:bCs/>
          <w:sz w:val="24"/>
          <w:szCs w:val="24"/>
        </w:rPr>
        <w:t>9、装车：将教材搬至门口等待送货专车送至宿舍区，装车前清点好自己班级的教材包（件）数，确保每一包（件）都贴有本班标签，装车后每个班级由一位负责人跟车到达目地。到达目的地后将自己班级的教材搬下车，（确保不多搬，少搬或错搬）。</w:t>
      </w:r>
      <w:r>
        <w:rPr>
          <w:rFonts w:hint="eastAsia" w:ascii="宋体" w:hAnsi="宋体" w:eastAsia="宋体" w:cs="宋体"/>
          <w:b/>
          <w:bCs/>
          <w:color w:val="EE0000"/>
          <w:sz w:val="24"/>
          <w:szCs w:val="24"/>
        </w:rPr>
        <w:t>（责任：尽快</w:t>
      </w:r>
      <w:r>
        <w:rPr>
          <w:rFonts w:hint="eastAsia" w:ascii="宋体" w:hAnsi="宋体" w:eastAsia="宋体" w:cs="宋体"/>
          <w:b/>
          <w:bCs/>
          <w:color w:val="EE0000"/>
          <w:sz w:val="24"/>
          <w:szCs w:val="24"/>
          <w:lang w:val="en-US" w:eastAsia="zh-CN"/>
        </w:rPr>
        <w:t>将教材</w:t>
      </w:r>
      <w:r>
        <w:rPr>
          <w:rFonts w:hint="eastAsia" w:ascii="宋体" w:hAnsi="宋体" w:eastAsia="宋体" w:cs="宋体"/>
          <w:b/>
          <w:bCs/>
          <w:color w:val="EE0000"/>
          <w:sz w:val="24"/>
          <w:szCs w:val="24"/>
        </w:rPr>
        <w:t>存放到宿舍</w:t>
      </w:r>
      <w:r>
        <w:rPr>
          <w:rFonts w:hint="eastAsia" w:ascii="宋体" w:hAnsi="宋体" w:eastAsia="宋体" w:cs="宋体"/>
          <w:b/>
          <w:bCs/>
          <w:color w:val="EE0000"/>
          <w:sz w:val="24"/>
          <w:szCs w:val="24"/>
          <w:lang w:val="en-US" w:eastAsia="zh-CN"/>
        </w:rPr>
        <w:t>里</w:t>
      </w:r>
      <w:r>
        <w:rPr>
          <w:rFonts w:hint="eastAsia" w:ascii="宋体" w:hAnsi="宋体" w:eastAsia="宋体" w:cs="宋体"/>
          <w:b/>
          <w:bCs/>
          <w:color w:val="EE0000"/>
          <w:sz w:val="24"/>
          <w:szCs w:val="24"/>
        </w:rPr>
        <w:t>，不能随意堆放</w:t>
      </w:r>
      <w:r>
        <w:rPr>
          <w:rFonts w:hint="eastAsia" w:ascii="宋体" w:hAnsi="宋体" w:eastAsia="宋体" w:cs="宋体"/>
          <w:b/>
          <w:bCs/>
          <w:color w:val="EE0000"/>
          <w:sz w:val="24"/>
          <w:szCs w:val="24"/>
          <w:lang w:val="en-US" w:eastAsia="zh-CN"/>
        </w:rPr>
        <w:t>在外，</w:t>
      </w:r>
      <w:r>
        <w:rPr>
          <w:rFonts w:hint="eastAsia" w:ascii="宋体" w:hAnsi="宋体" w:eastAsia="宋体" w:cs="宋体"/>
          <w:b/>
          <w:bCs/>
          <w:color w:val="EE0000"/>
          <w:sz w:val="24"/>
          <w:szCs w:val="24"/>
        </w:rPr>
        <w:t>无人看管，防止教材丢失。</w:t>
      </w:r>
      <w:r>
        <w:rPr>
          <w:rFonts w:hint="eastAsia" w:ascii="宋体" w:hAnsi="宋体" w:eastAsia="宋体" w:cs="宋体"/>
          <w:b/>
          <w:bCs/>
          <w:color w:val="EE0000"/>
          <w:sz w:val="24"/>
          <w:szCs w:val="24"/>
          <w:u w:val="double"/>
        </w:rPr>
        <w:t>分发教材前，再次对应领书单确认品种和数量再将教材分发给班上的每一位同学，不要采取让同学随意自取情况，</w:t>
      </w:r>
      <w:r>
        <w:rPr>
          <w:rFonts w:hint="eastAsia" w:ascii="宋体" w:hAnsi="宋体" w:eastAsia="宋体" w:cs="宋体"/>
          <w:b/>
          <w:bCs/>
          <w:color w:val="EE0000"/>
          <w:sz w:val="24"/>
          <w:szCs w:val="24"/>
          <w:u w:val="double"/>
          <w:lang w:val="en-US" w:eastAsia="zh-CN"/>
        </w:rPr>
        <w:t>对照领书单</w:t>
      </w:r>
      <w:r>
        <w:rPr>
          <w:rFonts w:hint="eastAsia" w:ascii="宋体" w:hAnsi="宋体" w:eastAsia="宋体" w:cs="宋体"/>
          <w:b/>
          <w:bCs/>
          <w:color w:val="EE0000"/>
          <w:sz w:val="24"/>
          <w:szCs w:val="24"/>
          <w:u w:val="double"/>
        </w:rPr>
        <w:t>做好教材的看管与登记，以免教材错拿</w:t>
      </w:r>
      <w:r>
        <w:rPr>
          <w:rFonts w:hint="eastAsia" w:ascii="宋体" w:hAnsi="宋体" w:eastAsia="宋体" w:cs="宋体"/>
          <w:b/>
          <w:bCs/>
          <w:color w:val="EE0000"/>
          <w:sz w:val="24"/>
          <w:szCs w:val="24"/>
          <w:u w:val="double"/>
          <w:lang w:val="en-US" w:eastAsia="zh-CN"/>
        </w:rPr>
        <w:t>多拿</w:t>
      </w:r>
      <w:r>
        <w:rPr>
          <w:rFonts w:hint="eastAsia" w:ascii="宋体" w:hAnsi="宋体" w:eastAsia="宋体" w:cs="宋体"/>
          <w:b/>
          <w:bCs/>
          <w:color w:val="EE0000"/>
          <w:sz w:val="24"/>
          <w:szCs w:val="24"/>
          <w:u w:val="double"/>
        </w:rPr>
        <w:t>。</w:t>
      </w:r>
      <w:r>
        <w:rPr>
          <w:rFonts w:hint="eastAsia" w:ascii="宋体" w:hAnsi="宋体" w:eastAsia="宋体" w:cs="宋体"/>
          <w:b/>
          <w:bCs/>
          <w:color w:val="EE0000"/>
          <w:sz w:val="24"/>
          <w:szCs w:val="24"/>
        </w:rPr>
        <w:t xml:space="preserve"> </w:t>
      </w:r>
    </w:p>
    <w:p w14:paraId="15AECD17">
      <w:pPr>
        <w:spacing w:line="440" w:lineRule="atLeast"/>
        <w:rPr>
          <w:rFonts w:hint="eastAsia" w:ascii="宋体" w:hAnsi="宋体" w:eastAsia="宋体" w:cs="宋体"/>
          <w:sz w:val="24"/>
          <w:szCs w:val="24"/>
        </w:rPr>
      </w:pPr>
      <w:r>
        <w:rPr>
          <w:rFonts w:hint="eastAsia" w:ascii="宋体" w:hAnsi="宋体" w:eastAsia="宋体" w:cs="宋体"/>
          <w:sz w:val="24"/>
          <w:szCs w:val="24"/>
        </w:rPr>
        <w:t>注意：请将打包纸堆放在指定位置，垃圾放进垃圾桶内。</w:t>
      </w:r>
    </w:p>
    <w:p w14:paraId="6E2C7E4A">
      <w:pPr>
        <w:pStyle w:val="6"/>
        <w:numPr>
          <w:ilvl w:val="0"/>
          <w:numId w:val="1"/>
        </w:numPr>
        <w:spacing w:line="440" w:lineRule="atLeast"/>
        <w:ind w:firstLineChars="0"/>
        <w:rPr>
          <w:rFonts w:hint="eastAsia" w:ascii="宋体" w:hAnsi="宋体" w:eastAsia="宋体" w:cs="宋体"/>
          <w:b/>
          <w:bCs/>
          <w:sz w:val="28"/>
          <w:szCs w:val="28"/>
        </w:rPr>
      </w:pPr>
      <w:r>
        <w:rPr>
          <w:rFonts w:hint="eastAsia" w:ascii="宋体" w:hAnsi="宋体" w:eastAsia="宋体" w:cs="宋体"/>
          <w:b/>
          <w:bCs/>
          <w:sz w:val="28"/>
          <w:szCs w:val="28"/>
        </w:rPr>
        <w:t>教材款支付方式：</w:t>
      </w:r>
    </w:p>
    <w:p w14:paraId="3BF5CC9A">
      <w:pPr>
        <w:spacing w:line="440" w:lineRule="atLeast"/>
        <w:ind w:firstLine="487" w:firstLineChars="202"/>
        <w:rPr>
          <w:rFonts w:hint="eastAsia" w:ascii="宋体" w:hAnsi="宋体" w:eastAsia="宋体" w:cs="宋体"/>
          <w:b/>
          <w:bCs/>
          <w:sz w:val="24"/>
          <w:szCs w:val="24"/>
        </w:rPr>
      </w:pPr>
      <w:r>
        <w:rPr>
          <w:rFonts w:hint="eastAsia" w:ascii="宋体" w:hAnsi="宋体" w:eastAsia="宋体" w:cs="宋体"/>
          <w:b/>
          <w:bCs/>
          <w:sz w:val="24"/>
          <w:szCs w:val="24"/>
        </w:rPr>
        <w:t>班级负责人根据领书清单上的“实洋”收齐书费后带上“领书单”到“教材服务中心”通过“支付宝”或“微信”支付书款。</w:t>
      </w:r>
    </w:p>
    <w:p w14:paraId="5FB70330">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收款方式：以班为单位。</w:t>
      </w:r>
      <w:bookmarkStart w:id="0" w:name="_GoBack"/>
      <w:bookmarkEnd w:id="0"/>
    </w:p>
    <w:p w14:paraId="0B024113">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收款途径：支付宝或微信</w:t>
      </w:r>
    </w:p>
    <w:p w14:paraId="416560AB">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收款期限：202</w:t>
      </w: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年9月</w:t>
      </w:r>
      <w:r>
        <w:rPr>
          <w:rFonts w:hint="eastAsia" w:ascii="宋体" w:hAnsi="宋体" w:eastAsia="宋体" w:cs="宋体"/>
          <w:b/>
          <w:bCs/>
          <w:sz w:val="24"/>
          <w:szCs w:val="24"/>
          <w:lang w:val="en-US" w:eastAsia="zh-CN"/>
        </w:rPr>
        <w:t>21</w:t>
      </w:r>
      <w:r>
        <w:rPr>
          <w:rFonts w:hint="eastAsia" w:ascii="宋体" w:hAnsi="宋体" w:eastAsia="宋体" w:cs="宋体"/>
          <w:b/>
          <w:bCs/>
          <w:sz w:val="24"/>
          <w:szCs w:val="24"/>
        </w:rPr>
        <w:t>日至</w:t>
      </w:r>
      <w:r>
        <w:rPr>
          <w:rFonts w:hint="eastAsia" w:ascii="宋体" w:hAnsi="宋体" w:eastAsia="宋体" w:cs="宋体"/>
          <w:b/>
          <w:bCs/>
          <w:sz w:val="24"/>
          <w:szCs w:val="24"/>
          <w:lang w:val="en-US" w:eastAsia="zh-CN"/>
        </w:rPr>
        <w:t>9</w:t>
      </w:r>
      <w:r>
        <w:rPr>
          <w:rFonts w:hint="eastAsia" w:ascii="宋体" w:hAnsi="宋体" w:eastAsia="宋体" w:cs="宋体"/>
          <w:b/>
          <w:bCs/>
          <w:sz w:val="24"/>
          <w:szCs w:val="24"/>
        </w:rPr>
        <w:t>月</w:t>
      </w:r>
      <w:r>
        <w:rPr>
          <w:rFonts w:hint="eastAsia" w:ascii="宋体" w:hAnsi="宋体" w:eastAsia="宋体" w:cs="宋体"/>
          <w:b/>
          <w:bCs/>
          <w:sz w:val="24"/>
          <w:szCs w:val="24"/>
          <w:lang w:val="en-US" w:eastAsia="zh-CN"/>
        </w:rPr>
        <w:t>30</w:t>
      </w:r>
      <w:r>
        <w:rPr>
          <w:rFonts w:hint="eastAsia" w:ascii="宋体" w:hAnsi="宋体" w:eastAsia="宋体" w:cs="宋体"/>
          <w:b/>
          <w:bCs/>
          <w:sz w:val="24"/>
          <w:szCs w:val="24"/>
        </w:rPr>
        <w:t>日 （法定节假日不上班）</w:t>
      </w:r>
    </w:p>
    <w:p w14:paraId="70873A4F">
      <w:pPr>
        <w:spacing w:line="440" w:lineRule="atLeast"/>
        <w:ind w:left="360" w:firstLine="482" w:firstLineChars="200"/>
        <w:rPr>
          <w:rFonts w:hint="eastAsia" w:ascii="宋体" w:hAnsi="宋体" w:eastAsia="宋体" w:cs="宋体"/>
          <w:b/>
          <w:bCs/>
          <w:sz w:val="24"/>
          <w:szCs w:val="24"/>
        </w:rPr>
      </w:pPr>
      <w:r>
        <w:rPr>
          <w:rFonts w:hint="eastAsia" w:ascii="宋体" w:hAnsi="宋体" w:eastAsia="宋体" w:cs="宋体"/>
          <w:b/>
          <w:bCs/>
          <w:sz w:val="24"/>
          <w:szCs w:val="24"/>
        </w:rPr>
        <w:t>上班时间周一至周五 上午9：00-12：00  下午13：30-17:30</w:t>
      </w:r>
    </w:p>
    <w:p w14:paraId="0ED4E2B0">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收款依据：黄色班级“领书单”</w:t>
      </w:r>
    </w:p>
    <w:p w14:paraId="5315CBD6">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交款地址：</w:t>
      </w:r>
      <w:r>
        <w:rPr>
          <w:rFonts w:hint="eastAsia" w:ascii="宋体" w:hAnsi="宋体" w:eastAsia="宋体" w:cs="宋体"/>
          <w:b/>
          <w:sz w:val="28"/>
          <w:szCs w:val="28"/>
        </w:rPr>
        <w:t>教材服务中心 （</w:t>
      </w:r>
      <w:r>
        <w:rPr>
          <w:rFonts w:hint="eastAsia" w:ascii="宋体" w:hAnsi="宋体" w:eastAsia="宋体" w:cs="宋体"/>
          <w:b/>
          <w:sz w:val="28"/>
          <w:szCs w:val="28"/>
          <w:lang w:val="en-US" w:eastAsia="zh-CN"/>
        </w:rPr>
        <w:t>图书馆-</w:t>
      </w:r>
      <w:r>
        <w:rPr>
          <w:rFonts w:hint="eastAsia" w:ascii="宋体" w:hAnsi="宋体" w:eastAsia="宋体" w:cs="宋体"/>
          <w:b/>
          <w:bCs/>
          <w:sz w:val="24"/>
        </w:rPr>
        <w:t>紫荆e站综合服务大厅旁）</w:t>
      </w:r>
    </w:p>
    <w:p w14:paraId="7CAF9C69">
      <w:pPr>
        <w:pStyle w:val="6"/>
        <w:numPr>
          <w:ilvl w:val="0"/>
          <w:numId w:val="2"/>
        </w:numPr>
        <w:spacing w:line="440" w:lineRule="atLeast"/>
        <w:ind w:firstLineChars="0"/>
        <w:rPr>
          <w:rFonts w:hint="eastAsia" w:ascii="宋体" w:hAnsi="宋体" w:eastAsia="宋体" w:cs="宋体"/>
          <w:b/>
          <w:bCs/>
          <w:sz w:val="24"/>
          <w:szCs w:val="24"/>
        </w:rPr>
      </w:pPr>
      <w:r>
        <w:rPr>
          <w:rFonts w:hint="eastAsia" w:ascii="宋体" w:hAnsi="宋体" w:eastAsia="宋体" w:cs="宋体"/>
          <w:b/>
          <w:bCs/>
          <w:sz w:val="24"/>
          <w:szCs w:val="24"/>
        </w:rPr>
        <w:t>办公电话：38675286</w:t>
      </w:r>
    </w:p>
    <w:p w14:paraId="2EF13F49">
      <w:pPr>
        <w:spacing w:line="440" w:lineRule="atLeast"/>
        <w:jc w:val="center"/>
        <w:rPr>
          <w:rFonts w:hint="eastAsia" w:ascii="宋体" w:hAnsi="宋体" w:eastAsia="宋体" w:cs="宋体"/>
          <w:b/>
          <w:sz w:val="84"/>
          <w:szCs w:val="84"/>
          <w:u w:val="wave"/>
        </w:rPr>
      </w:pPr>
      <w:r>
        <w:rPr>
          <w:rFonts w:hint="eastAsia" w:ascii="宋体" w:hAnsi="宋体" w:eastAsia="宋体" w:cs="宋体"/>
          <w:b/>
          <w:sz w:val="84"/>
          <w:szCs w:val="84"/>
          <w:u w:val="wave"/>
        </w:rPr>
        <w:t>温馨提示</w:t>
      </w:r>
    </w:p>
    <w:p w14:paraId="781590A8">
      <w:pPr>
        <w:spacing w:line="440" w:lineRule="atLeast"/>
        <w:ind w:firstLine="48" w:firstLineChars="10"/>
        <w:jc w:val="left"/>
        <w:rPr>
          <w:rFonts w:hint="eastAsia" w:ascii="宋体" w:hAnsi="宋体" w:eastAsia="宋体" w:cs="宋体"/>
          <w:b/>
          <w:sz w:val="48"/>
          <w:szCs w:val="48"/>
        </w:rPr>
      </w:pPr>
      <w:r>
        <w:rPr>
          <w:rFonts w:hint="eastAsia" w:ascii="宋体" w:hAnsi="宋体" w:eastAsia="宋体" w:cs="宋体"/>
          <w:b/>
          <w:sz w:val="48"/>
          <w:szCs w:val="48"/>
        </w:rPr>
        <w:t>各位同学：</w:t>
      </w:r>
    </w:p>
    <w:p w14:paraId="48222A0F">
      <w:pPr>
        <w:spacing w:line="440" w:lineRule="atLeast"/>
        <w:ind w:firstLine="964" w:firstLineChars="200"/>
        <w:jc w:val="left"/>
        <w:rPr>
          <w:rFonts w:hint="eastAsia" w:ascii="宋体" w:hAnsi="宋体" w:eastAsia="宋体" w:cs="宋体"/>
          <w:b/>
          <w:sz w:val="48"/>
          <w:szCs w:val="48"/>
        </w:rPr>
      </w:pPr>
      <w:r>
        <w:rPr>
          <w:rFonts w:hint="eastAsia" w:ascii="宋体" w:hAnsi="宋体" w:eastAsia="宋体" w:cs="宋体"/>
          <w:b/>
          <w:sz w:val="48"/>
          <w:szCs w:val="48"/>
        </w:rPr>
        <w:t>在领取教材后，请勿在书本上写字，待开课后确认无误后再写字。否则，若领书有误，如有写字是一概不能退换的，谢谢理解与配合！</w:t>
      </w:r>
    </w:p>
    <w:sectPr>
      <w:pgSz w:w="11906" w:h="16838"/>
      <w:pgMar w:top="873" w:right="1230" w:bottom="873"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2406DC"/>
    <w:multiLevelType w:val="multilevel"/>
    <w:tmpl w:val="162406DC"/>
    <w:lvl w:ilvl="0" w:tentative="0">
      <w:start w:val="1"/>
      <w:numFmt w:val="japaneseCounting"/>
      <w:lvlText w:val="%1、"/>
      <w:lvlJc w:val="left"/>
      <w:pPr>
        <w:ind w:left="1286" w:hanging="720"/>
      </w:pPr>
      <w:rPr>
        <w:rFonts w:hint="default"/>
      </w:r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abstractNum w:abstractNumId="1">
    <w:nsid w:val="73304533"/>
    <w:multiLevelType w:val="multilevel"/>
    <w:tmpl w:val="73304533"/>
    <w:lvl w:ilvl="0" w:tentative="0">
      <w:start w:val="1"/>
      <w:numFmt w:val="decimal"/>
      <w:lvlText w:val="%1、"/>
      <w:lvlJc w:val="left"/>
      <w:pPr>
        <w:ind w:left="720" w:hanging="360"/>
      </w:pPr>
      <w:rPr>
        <w:rFonts w:hint="default"/>
        <w:b/>
        <w:bCs/>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5"/>
    <w:rsid w:val="00041BB3"/>
    <w:rsid w:val="00042AA2"/>
    <w:rsid w:val="00046E51"/>
    <w:rsid w:val="00053344"/>
    <w:rsid w:val="0008060F"/>
    <w:rsid w:val="00092EB1"/>
    <w:rsid w:val="00097383"/>
    <w:rsid w:val="000A6CA7"/>
    <w:rsid w:val="000B0A26"/>
    <w:rsid w:val="000D0B61"/>
    <w:rsid w:val="000D2C7E"/>
    <w:rsid w:val="000E6936"/>
    <w:rsid w:val="001030EC"/>
    <w:rsid w:val="00104817"/>
    <w:rsid w:val="00107286"/>
    <w:rsid w:val="00121844"/>
    <w:rsid w:val="0016685F"/>
    <w:rsid w:val="0018663F"/>
    <w:rsid w:val="001C49E0"/>
    <w:rsid w:val="001D062D"/>
    <w:rsid w:val="00204B83"/>
    <w:rsid w:val="00256D43"/>
    <w:rsid w:val="002A4725"/>
    <w:rsid w:val="002A6A45"/>
    <w:rsid w:val="002B2DBE"/>
    <w:rsid w:val="002C6060"/>
    <w:rsid w:val="002E177F"/>
    <w:rsid w:val="003075CD"/>
    <w:rsid w:val="00365063"/>
    <w:rsid w:val="003D6459"/>
    <w:rsid w:val="00404B6A"/>
    <w:rsid w:val="0043114F"/>
    <w:rsid w:val="0043693E"/>
    <w:rsid w:val="00436A2E"/>
    <w:rsid w:val="004463C4"/>
    <w:rsid w:val="00487938"/>
    <w:rsid w:val="004B6065"/>
    <w:rsid w:val="004D62FC"/>
    <w:rsid w:val="004E0DBD"/>
    <w:rsid w:val="004F06D0"/>
    <w:rsid w:val="00502359"/>
    <w:rsid w:val="005477EE"/>
    <w:rsid w:val="00562A02"/>
    <w:rsid w:val="00587BFF"/>
    <w:rsid w:val="005E365F"/>
    <w:rsid w:val="005E7BA2"/>
    <w:rsid w:val="006308B8"/>
    <w:rsid w:val="006416AB"/>
    <w:rsid w:val="00662172"/>
    <w:rsid w:val="00675B13"/>
    <w:rsid w:val="00682233"/>
    <w:rsid w:val="00696848"/>
    <w:rsid w:val="006B7E34"/>
    <w:rsid w:val="006C26E4"/>
    <w:rsid w:val="006D1C6D"/>
    <w:rsid w:val="006D6FFF"/>
    <w:rsid w:val="006F4BF4"/>
    <w:rsid w:val="007017DC"/>
    <w:rsid w:val="00703F75"/>
    <w:rsid w:val="00707DED"/>
    <w:rsid w:val="00713C1A"/>
    <w:rsid w:val="0073724D"/>
    <w:rsid w:val="00753F10"/>
    <w:rsid w:val="00776E87"/>
    <w:rsid w:val="007970E4"/>
    <w:rsid w:val="007B1DC0"/>
    <w:rsid w:val="007C18D0"/>
    <w:rsid w:val="007D6763"/>
    <w:rsid w:val="007F7F22"/>
    <w:rsid w:val="008003E1"/>
    <w:rsid w:val="00816797"/>
    <w:rsid w:val="00824E2E"/>
    <w:rsid w:val="008C197F"/>
    <w:rsid w:val="008C4D57"/>
    <w:rsid w:val="008E280F"/>
    <w:rsid w:val="00922AC3"/>
    <w:rsid w:val="00997020"/>
    <w:rsid w:val="009A6E41"/>
    <w:rsid w:val="009B264E"/>
    <w:rsid w:val="009C79F4"/>
    <w:rsid w:val="009E2BED"/>
    <w:rsid w:val="00A15A2A"/>
    <w:rsid w:val="00A71724"/>
    <w:rsid w:val="00AC1F59"/>
    <w:rsid w:val="00AF7639"/>
    <w:rsid w:val="00B039D8"/>
    <w:rsid w:val="00B07A94"/>
    <w:rsid w:val="00B267B3"/>
    <w:rsid w:val="00B52A44"/>
    <w:rsid w:val="00B55FAF"/>
    <w:rsid w:val="00B80AD5"/>
    <w:rsid w:val="00B97709"/>
    <w:rsid w:val="00BA4AC2"/>
    <w:rsid w:val="00BB3A9A"/>
    <w:rsid w:val="00C45E52"/>
    <w:rsid w:val="00C502E8"/>
    <w:rsid w:val="00C71B57"/>
    <w:rsid w:val="00C85403"/>
    <w:rsid w:val="00CD36D6"/>
    <w:rsid w:val="00D078F6"/>
    <w:rsid w:val="00D15C7E"/>
    <w:rsid w:val="00D250AF"/>
    <w:rsid w:val="00D566A0"/>
    <w:rsid w:val="00D65529"/>
    <w:rsid w:val="00DA37F1"/>
    <w:rsid w:val="00DD3C14"/>
    <w:rsid w:val="00DF564E"/>
    <w:rsid w:val="00E028C6"/>
    <w:rsid w:val="00E157A9"/>
    <w:rsid w:val="00E17869"/>
    <w:rsid w:val="00E428CA"/>
    <w:rsid w:val="00E819E6"/>
    <w:rsid w:val="00E82EA4"/>
    <w:rsid w:val="00EA79E3"/>
    <w:rsid w:val="00F4754B"/>
    <w:rsid w:val="00FB19E8"/>
    <w:rsid w:val="00FC1518"/>
    <w:rsid w:val="00FC3B0D"/>
    <w:rsid w:val="00FC5476"/>
    <w:rsid w:val="00FD52FE"/>
    <w:rsid w:val="00FE3A7D"/>
    <w:rsid w:val="08802245"/>
    <w:rsid w:val="097459CE"/>
    <w:rsid w:val="1A4B2E1B"/>
    <w:rsid w:val="1B23514E"/>
    <w:rsid w:val="1C9A3D95"/>
    <w:rsid w:val="50950F6F"/>
    <w:rsid w:val="52E96E07"/>
    <w:rsid w:val="559C0629"/>
    <w:rsid w:val="58C55857"/>
    <w:rsid w:val="5B2C78C6"/>
    <w:rsid w:val="5C222F91"/>
    <w:rsid w:val="682321BB"/>
    <w:rsid w:val="78C01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1187</Words>
  <Characters>1263</Characters>
  <Lines>9</Lines>
  <Paragraphs>2</Paragraphs>
  <TotalTime>8</TotalTime>
  <ScaleCrop>false</ScaleCrop>
  <LinksUpToDate>false</LinksUpToDate>
  <CharactersWithSpaces>1275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2025-09-05T09:32:00Z</dcterms:created>
  <dc:creator>hn</dc:creator>
  <cp:lastModifiedBy>WPS_1645073535</cp:lastModifiedBy>
  <dcterms:modified xsi:type="dcterms:W3CDTF">2026-09-04T06:28:44Z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eyJoZGlkIjoiMGFkZGIxOTdiNjQ4ZmM4NjA2YWJhNjgxMTc5ODVjZTAiLCJ1c2VySWQiOiIxMzMzMTM3NDg4In0=</vt:lpwstr>
  </property>
  <property fmtid="{D5CDD505-2E9C-101B-9397-08002B2CF9AE}" pid="3" name="KSOProductBuildVer">
    <vt:lpwstr>2052-12.1.0.28505</vt:lpwstr>
  </property>
  <property fmtid="{D5CDD505-2E9C-101B-9397-08002B2CF9AE}" pid="4" name="ICV">
    <vt:lpwstr>FE7C50FA36A5461A84DEABD007487A10_12</vt:lpwstr>
  </property>
</Properties>
</file>