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F555" w14:textId="50BCEAAA" w:rsidR="00647CF6" w:rsidRDefault="004C34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bookmarkStart w:id="0" w:name="_GoBack"/>
      <w:bookmarkEnd w:id="0"/>
      <w:r w:rsidR="00742CAF">
        <w:rPr>
          <w:rFonts w:ascii="仿宋" w:eastAsia="仿宋" w:hAnsi="仿宋" w:hint="eastAsia"/>
          <w:sz w:val="28"/>
          <w:szCs w:val="28"/>
        </w:rPr>
        <w:t>2</w:t>
      </w:r>
      <w:r w:rsidR="00742CAF">
        <w:rPr>
          <w:rFonts w:ascii="仿宋" w:eastAsia="仿宋" w:hAnsi="仿宋"/>
          <w:sz w:val="28"/>
          <w:szCs w:val="28"/>
        </w:rPr>
        <w:t xml:space="preserve">    </w:t>
      </w:r>
      <w:r w:rsidR="00742CAF">
        <w:rPr>
          <w:rFonts w:ascii="仿宋" w:eastAsia="仿宋" w:hAnsi="仿宋" w:hint="eastAsia"/>
          <w:sz w:val="28"/>
          <w:szCs w:val="28"/>
        </w:rPr>
        <w:t xml:space="preserve"> </w:t>
      </w:r>
      <w:r w:rsidR="00742CAF">
        <w:rPr>
          <w:rFonts w:ascii="仿宋" w:eastAsia="仿宋" w:hAnsi="仿宋"/>
          <w:sz w:val="28"/>
          <w:szCs w:val="28"/>
        </w:rPr>
        <w:t xml:space="preserve">                </w:t>
      </w:r>
      <w:r w:rsidR="00742CAF">
        <w:rPr>
          <w:rFonts w:ascii="仿宋" w:eastAsia="仿宋" w:hAnsi="仿宋" w:hint="eastAsia"/>
          <w:b/>
          <w:sz w:val="28"/>
          <w:szCs w:val="28"/>
        </w:rPr>
        <w:t>2025届本科生毕业论文（设计）工作安排表</w:t>
      </w:r>
    </w:p>
    <w:tbl>
      <w:tblPr>
        <w:tblW w:w="13787" w:type="dxa"/>
        <w:jc w:val="center"/>
        <w:tblLook w:val="04A0" w:firstRow="1" w:lastRow="0" w:firstColumn="1" w:lastColumn="0" w:noHBand="0" w:noVBand="1"/>
      </w:tblPr>
      <w:tblGrid>
        <w:gridCol w:w="2830"/>
        <w:gridCol w:w="2285"/>
        <w:gridCol w:w="2344"/>
        <w:gridCol w:w="6328"/>
      </w:tblGrid>
      <w:tr w:rsidR="00647CF6" w14:paraId="38362AC9" w14:textId="77777777">
        <w:trPr>
          <w:trHeight w:val="578"/>
          <w:tblHeader/>
          <w:jc w:val="center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7181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417A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901A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注意事项</w:t>
            </w:r>
          </w:p>
        </w:tc>
      </w:tr>
      <w:tr w:rsidR="00647CF6" w14:paraId="5F1B50FD" w14:textId="77777777">
        <w:trPr>
          <w:trHeight w:val="578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25E2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毕业论文（设计）开题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FCE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选题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E39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8920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建议在确定指导教师和学生之后，毕业论文（设计）选题由各学院管理员导入系统，题目师生可自行修改。</w:t>
            </w:r>
          </w:p>
        </w:tc>
      </w:tr>
      <w:tr w:rsidR="00647CF6" w14:paraId="77FE0CFB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4E0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5C7C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指导教师下达任务书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C2FD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165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指导教师在系统中提交任务书。</w:t>
            </w:r>
          </w:p>
        </w:tc>
      </w:tr>
      <w:tr w:rsidR="00647CF6" w14:paraId="1FB304D6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E959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F863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学生完成开题报告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CDDF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2025年2月26日前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109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学生在系统中提交开题报告。</w:t>
            </w:r>
          </w:p>
        </w:tc>
      </w:tr>
      <w:tr w:rsidR="00647CF6" w14:paraId="3F661D0F" w14:textId="77777777">
        <w:trPr>
          <w:trHeight w:val="578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2EB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毕业论文（设计）撰写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DEA9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撰写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B256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8F3E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教师指导学生撰写毕业论文（设计）。</w:t>
            </w:r>
          </w:p>
        </w:tc>
      </w:tr>
      <w:tr w:rsidR="00647CF6" w14:paraId="0499BF12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2A1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FD95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中期检查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7D3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2025年4月2日前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BCAB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教师在系统中提交中期检查表。</w:t>
            </w:r>
          </w:p>
        </w:tc>
      </w:tr>
      <w:tr w:rsidR="00647CF6" w14:paraId="0B8CD65C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BF1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8B14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相似性检测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6C1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2025年5月6日前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8097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学生在系统中提交毕业论文（设计）定稿进行检测；每篇毕业论文（设计）原则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可检测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次，如第一次检测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没通过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可申请进行第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二次检测。</w:t>
            </w:r>
          </w:p>
        </w:tc>
      </w:tr>
      <w:tr w:rsidR="00647CF6" w14:paraId="043A0253" w14:textId="77777777">
        <w:trPr>
          <w:trHeight w:val="578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82F0F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毕业论文（设计）成绩评定与答辩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2FAA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指导教师评分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EBC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920F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一般指导教师评分占40%，评阅教师评分占30%，论文答辩成绩占30%；学院可以根据专业特点提出申请修改各部分成绩比例。</w:t>
            </w:r>
          </w:p>
        </w:tc>
      </w:tr>
      <w:tr w:rsidR="00647CF6" w14:paraId="4FA1F9AE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7D875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415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评阅教师评分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2D4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9C2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各专业负责人或者指导教师设置论文评阅教师。</w:t>
            </w:r>
          </w:p>
        </w:tc>
      </w:tr>
      <w:tr w:rsidR="00647CF6" w14:paraId="41AA07A3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45684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B250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答辩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6EEA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学院自定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EA1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各专业负责人负责在系统中设置答辩小组，添加答辩教师和答辩学生，答辩秘书在系统中录入答辩记录和答辩成绩。</w:t>
            </w:r>
          </w:p>
        </w:tc>
      </w:tr>
      <w:tr w:rsidR="00647CF6" w14:paraId="2A8C71A0" w14:textId="77777777">
        <w:trPr>
          <w:trHeight w:val="578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3C731" w14:textId="77777777" w:rsidR="00647CF6" w:rsidRDefault="00647C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6782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成绩录入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5B8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2025年5月11日前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D879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学院管理员发布成绩，学生查看毕业论文（设计）成绩。</w:t>
            </w:r>
          </w:p>
        </w:tc>
      </w:tr>
      <w:tr w:rsidR="00647CF6" w14:paraId="337F6494" w14:textId="77777777">
        <w:trPr>
          <w:trHeight w:val="1114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CE88" w14:textId="77777777" w:rsidR="00647CF6" w:rsidRDefault="00742C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毕业论文（设计）校级抽检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1537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学校抽检材料报送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C8B5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2025年6月初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868C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学校在各专业按比例抽取毕业论文（设计），送校外专家评审，具体事项另行通知。</w:t>
            </w:r>
          </w:p>
        </w:tc>
      </w:tr>
      <w:tr w:rsidR="00647CF6" w14:paraId="46785855" w14:textId="77777777">
        <w:trPr>
          <w:trHeight w:val="127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2B0" w14:textId="77777777" w:rsidR="00647CF6" w:rsidRDefault="00742C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毕业论文（设计）归档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0A5F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材料整理归档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F95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2025年6月15日前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581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各学院将系统中的毕业论文（设计）所有资料核对、补充完整，并将相关资料整理归档。</w:t>
            </w:r>
          </w:p>
        </w:tc>
      </w:tr>
      <w:tr w:rsidR="00647CF6" w14:paraId="05A60ACA" w14:textId="77777777">
        <w:trPr>
          <w:trHeight w:val="180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7DA3" w14:textId="77777777" w:rsidR="00647CF6" w:rsidRDefault="00742C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学位授予信息毕业论文（设计）字段数据报送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9801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学位论文（设计）信息报送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2446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2025年6月中下旬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6F7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各字段信息应与毕业论文（设计）定稿一致,确保完整与准确；“论文题目”“论文关键词”“论文研究方向”三个字段不能两两完全相同；最终报送信息应与报送到教育部本科毕业论文（设计）抽检平台的信息一致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具体要求以上级部门通知为准。</w:t>
            </w:r>
          </w:p>
        </w:tc>
      </w:tr>
      <w:tr w:rsidR="00647CF6" w14:paraId="0A242821" w14:textId="77777777">
        <w:trPr>
          <w:trHeight w:val="112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9EAE" w14:textId="77777777" w:rsidR="00647CF6" w:rsidRDefault="00742C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毕业论文（设计）省级抽检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54FF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广东省抽检材料报送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A808" w14:textId="77777777" w:rsidR="00647CF6" w:rsidRDefault="00742CA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2025年9月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1C3D" w14:textId="77777777" w:rsidR="00647CF6" w:rsidRDefault="00742CA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具体要求以上级部门通知为准。</w:t>
            </w:r>
          </w:p>
        </w:tc>
      </w:tr>
    </w:tbl>
    <w:p w14:paraId="282436E8" w14:textId="77777777" w:rsidR="00647CF6" w:rsidRDefault="00647CF6">
      <w:pPr>
        <w:rPr>
          <w:rFonts w:ascii="仿宋" w:eastAsia="仿宋" w:hAnsi="仿宋"/>
          <w:sz w:val="28"/>
          <w:szCs w:val="28"/>
        </w:rPr>
      </w:pPr>
    </w:p>
    <w:sectPr w:rsidR="00647C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0FF3" w14:textId="77777777" w:rsidR="00795D1E" w:rsidRDefault="00795D1E" w:rsidP="00AD71B6">
      <w:r>
        <w:separator/>
      </w:r>
    </w:p>
  </w:endnote>
  <w:endnote w:type="continuationSeparator" w:id="0">
    <w:p w14:paraId="3ECD9DEF" w14:textId="77777777" w:rsidR="00795D1E" w:rsidRDefault="00795D1E" w:rsidP="00AD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0492" w14:textId="77777777" w:rsidR="00795D1E" w:rsidRDefault="00795D1E" w:rsidP="00AD71B6">
      <w:r>
        <w:separator/>
      </w:r>
    </w:p>
  </w:footnote>
  <w:footnote w:type="continuationSeparator" w:id="0">
    <w:p w14:paraId="581AA6FC" w14:textId="77777777" w:rsidR="00795D1E" w:rsidRDefault="00795D1E" w:rsidP="00AD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DNkYzk4ZDk1ODRlZDE4YWZlNzQxOTYyZWEyNGEifQ=="/>
  </w:docVars>
  <w:rsids>
    <w:rsidRoot w:val="003122A0"/>
    <w:rsid w:val="00001E3E"/>
    <w:rsid w:val="00014BE4"/>
    <w:rsid w:val="00062DD1"/>
    <w:rsid w:val="000F0A65"/>
    <w:rsid w:val="00100BE4"/>
    <w:rsid w:val="001248D7"/>
    <w:rsid w:val="001656C3"/>
    <w:rsid w:val="002244F1"/>
    <w:rsid w:val="002261CC"/>
    <w:rsid w:val="00263820"/>
    <w:rsid w:val="00276DCD"/>
    <w:rsid w:val="002E57D5"/>
    <w:rsid w:val="003122A0"/>
    <w:rsid w:val="003A682C"/>
    <w:rsid w:val="003E1B00"/>
    <w:rsid w:val="003F027F"/>
    <w:rsid w:val="00402FA0"/>
    <w:rsid w:val="00437884"/>
    <w:rsid w:val="004446EC"/>
    <w:rsid w:val="00450BF1"/>
    <w:rsid w:val="00460BAA"/>
    <w:rsid w:val="0046103F"/>
    <w:rsid w:val="00473DF7"/>
    <w:rsid w:val="004C3483"/>
    <w:rsid w:val="005174D1"/>
    <w:rsid w:val="00525A07"/>
    <w:rsid w:val="005A1710"/>
    <w:rsid w:val="005B2ECD"/>
    <w:rsid w:val="005D163C"/>
    <w:rsid w:val="005E017D"/>
    <w:rsid w:val="005E29AB"/>
    <w:rsid w:val="00647CF6"/>
    <w:rsid w:val="006A2250"/>
    <w:rsid w:val="006C05CD"/>
    <w:rsid w:val="006C66A9"/>
    <w:rsid w:val="00736808"/>
    <w:rsid w:val="00742CAF"/>
    <w:rsid w:val="0075748E"/>
    <w:rsid w:val="00757BD6"/>
    <w:rsid w:val="00777934"/>
    <w:rsid w:val="007950CA"/>
    <w:rsid w:val="00795D1E"/>
    <w:rsid w:val="007D79A1"/>
    <w:rsid w:val="00800C42"/>
    <w:rsid w:val="0083564C"/>
    <w:rsid w:val="00951650"/>
    <w:rsid w:val="009A49AA"/>
    <w:rsid w:val="009C41CA"/>
    <w:rsid w:val="009C4E1B"/>
    <w:rsid w:val="009E417A"/>
    <w:rsid w:val="00A64AEE"/>
    <w:rsid w:val="00A72955"/>
    <w:rsid w:val="00A95365"/>
    <w:rsid w:val="00AD71B6"/>
    <w:rsid w:val="00B03E9C"/>
    <w:rsid w:val="00BB0415"/>
    <w:rsid w:val="00BE16EC"/>
    <w:rsid w:val="00BF2139"/>
    <w:rsid w:val="00C65B3A"/>
    <w:rsid w:val="00C8441E"/>
    <w:rsid w:val="00CD7D3D"/>
    <w:rsid w:val="00D624C2"/>
    <w:rsid w:val="00D626FD"/>
    <w:rsid w:val="00DB5AC4"/>
    <w:rsid w:val="00DC4E31"/>
    <w:rsid w:val="00E70E29"/>
    <w:rsid w:val="00EB0749"/>
    <w:rsid w:val="00F12CE2"/>
    <w:rsid w:val="00F3430D"/>
    <w:rsid w:val="00F52BC8"/>
    <w:rsid w:val="00F800E9"/>
    <w:rsid w:val="00F86031"/>
    <w:rsid w:val="00F974C3"/>
    <w:rsid w:val="00FE33D0"/>
    <w:rsid w:val="194E7B84"/>
    <w:rsid w:val="671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64B92"/>
  <w15:docId w15:val="{C660F3CD-0BFF-41BC-929D-CE28F2B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71B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71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AD4A-D00F-4CC1-8884-F8B1A83D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scau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黄石</dc:creator>
  <cp:lastModifiedBy>黄志雄</cp:lastModifiedBy>
  <cp:revision>3</cp:revision>
  <dcterms:created xsi:type="dcterms:W3CDTF">2024-11-25T11:33:00Z</dcterms:created>
  <dcterms:modified xsi:type="dcterms:W3CDTF">2024-11-25T11:34:00Z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FD87F14FC72F4E8696C4D2DE90EF121B_12</vt:lpwstr>
  </property>
</Properties>
</file>