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2B378" w14:textId="732FFD27" w:rsidR="00911C53" w:rsidRDefault="00E14803">
      <w:pPr>
        <w:pStyle w:val="a7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  <w:r w:rsidRPr="00E14803"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  <w:t>大数据分析与治理</w:t>
      </w:r>
      <w:proofErr w:type="gramStart"/>
      <w:r w:rsidRPr="00E14803"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  <w:t>微专业</w:t>
      </w:r>
      <w:proofErr w:type="gramEnd"/>
      <w:r>
        <w:rPr>
          <w:rFonts w:ascii="宋体" w:eastAsia="宋体" w:hAnsi="宋体" w:cs="宋体" w:hint="eastAsia"/>
          <w:b/>
          <w:bCs/>
          <w:color w:val="000000"/>
          <w:sz w:val="36"/>
          <w:szCs w:val="36"/>
          <w:shd w:val="clear" w:color="auto" w:fill="FFFFFF"/>
        </w:rPr>
        <w:t>招生简章</w:t>
      </w:r>
    </w:p>
    <w:p w14:paraId="2645E4A4" w14:textId="77777777" w:rsidR="00911C53" w:rsidRDefault="00911C53">
      <w:pPr>
        <w:pStyle w:val="a7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ascii="宋体" w:eastAsia="宋体" w:hAnsi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 w14:textId="77777777" w:rsidR="00911C53" w:rsidRDefault="00F12A01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一、</w:t>
      </w:r>
      <w:proofErr w:type="gramStart"/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简介 </w:t>
      </w:r>
    </w:p>
    <w:p w14:paraId="08E85906" w14:textId="6752135A" w:rsidR="00911C53" w:rsidRDefault="00E1480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E14803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大数据分析与治理</w:t>
      </w:r>
      <w:proofErr w:type="gramStart"/>
      <w:r w:rsidRPr="00E14803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 w:rsidRPr="00E14803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是信息管理与信息系统、大数据管理与应用、计算机科学与技术等多学科交叉融合的“新工科”专业，围绕大数据基础理论与新技术，</w:t>
      </w:r>
      <w:proofErr w:type="gramStart"/>
      <w:r w:rsidRPr="00E14803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探索高</w:t>
      </w:r>
      <w:proofErr w:type="gramEnd"/>
      <w:r w:rsidRPr="00E14803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素质、适应于新质生产力的复合型人才培养新模式，以社会发展与企业管理需求为导向，立足学科交叉创新与大数据技术应用，服务社会发展，面向大数据分析、数据治理、人工智能等领域，培养学生具有大数据思维、数据治理能力与分析技能的素养和大数据采集、治理、分析与应用的知识，具备解决复杂数据分析与治理问题能力，能够在政府、企业、医疗、交通、农业等领域从事数据采集、治理、分析与应用相关工作。</w:t>
      </w:r>
    </w:p>
    <w:p w14:paraId="3762DB42" w14:textId="77777777" w:rsidR="00911C53" w:rsidRDefault="00F12A01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42487AAF" w14:textId="77777777" w:rsidR="000E3543" w:rsidRPr="000E3543" w:rsidRDefault="000E3543" w:rsidP="000E3543">
      <w:pPr>
        <w:pStyle w:val="a7"/>
        <w:widowControl/>
        <w:shd w:val="clear" w:color="auto" w:fill="FFFFFF"/>
        <w:spacing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0E3543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大数据分析与治理</w:t>
      </w:r>
      <w:proofErr w:type="gramStart"/>
      <w:r w:rsidRPr="000E3543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 w:rsidRPr="000E3543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面向我校全日制在校本科学生招生，具体要求如下：</w:t>
      </w:r>
    </w:p>
    <w:p w14:paraId="71975620" w14:textId="77777777" w:rsidR="000E3543" w:rsidRPr="000E3543" w:rsidRDefault="000E3543" w:rsidP="000E3543">
      <w:pPr>
        <w:pStyle w:val="a7"/>
        <w:widowControl/>
        <w:shd w:val="clear" w:color="auto" w:fill="FFFFFF"/>
        <w:spacing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0E3543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1. 招生对象：学习成绩优良、学有余力的学生，有计算机科学、信息管理、统计学或相关学科背景，修过高等数学、线性代数、概率论与数理统计等以及C语言、C++、Python等语言基础课程。</w:t>
      </w:r>
    </w:p>
    <w:p w14:paraId="55CFFF90" w14:textId="3647A21A" w:rsidR="000E3543" w:rsidRPr="000E3543" w:rsidRDefault="000E3543" w:rsidP="000E3543">
      <w:pPr>
        <w:pStyle w:val="a7"/>
        <w:widowControl/>
        <w:shd w:val="clear" w:color="auto" w:fill="FFFFFF"/>
        <w:spacing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0E3543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lastRenderedPageBreak/>
        <w:t>2. 招生规模：40人</w:t>
      </w:r>
      <w:r w:rsidR="00096C5A" w:rsidRPr="006D14CF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  <w:lang w:val="zh-CN"/>
        </w:rPr>
        <w:t>（</w:t>
      </w:r>
      <w:r w:rsidR="00096C5A" w:rsidRPr="006D14CF">
        <w:rPr>
          <w:rStyle w:val="a9"/>
          <w:rFonts w:asciiTheme="minorEastAsia" w:eastAsia="宋体" w:hAnsiTheme="minorEastAsia" w:cstheme="minorEastAsia" w:hint="eastAsia"/>
          <w:bCs/>
          <w:color w:val="000000" w:themeColor="text1"/>
          <w:sz w:val="28"/>
          <w:szCs w:val="28"/>
          <w:shd w:val="clear" w:color="auto" w:fill="FFFFFF"/>
        </w:rPr>
        <w:t>其中2027届毕业生计划</w:t>
      </w:r>
      <w:r w:rsidR="00897998" w:rsidRPr="006D14CF">
        <w:rPr>
          <w:rStyle w:val="a9"/>
          <w:rFonts w:asciiTheme="minorEastAsia" w:eastAsia="宋体" w:hAnsiTheme="minorEastAsia" w:cstheme="minorEastAsia" w:hint="eastAsia"/>
          <w:bCs/>
          <w:color w:val="000000" w:themeColor="text1"/>
          <w:sz w:val="28"/>
          <w:szCs w:val="28"/>
          <w:shd w:val="clear" w:color="auto" w:fill="FFFFFF"/>
        </w:rPr>
        <w:t>不少于</w:t>
      </w:r>
      <w:r w:rsidR="00096C5A" w:rsidRPr="006D14CF">
        <w:rPr>
          <w:rStyle w:val="a9"/>
          <w:rFonts w:asciiTheme="minorEastAsia" w:eastAsia="宋体" w:hAnsiTheme="minorEastAsia" w:cstheme="minorEastAsia" w:hint="eastAsia"/>
          <w:bCs/>
          <w:color w:val="000000" w:themeColor="text1"/>
          <w:sz w:val="28"/>
          <w:szCs w:val="28"/>
          <w:shd w:val="clear" w:color="auto" w:fill="FFFFFF"/>
        </w:rPr>
        <w:t>1</w:t>
      </w:r>
      <w:r w:rsidR="00096C5A" w:rsidRPr="006D14CF">
        <w:rPr>
          <w:rStyle w:val="a9"/>
          <w:rFonts w:asciiTheme="minorEastAsia" w:eastAsia="宋体" w:hAnsiTheme="minorEastAsia" w:cstheme="minorEastAsia"/>
          <w:bCs/>
          <w:color w:val="000000" w:themeColor="text1"/>
          <w:sz w:val="28"/>
          <w:szCs w:val="28"/>
          <w:shd w:val="clear" w:color="auto" w:fill="FFFFFF"/>
        </w:rPr>
        <w:t>5</w:t>
      </w:r>
      <w:r w:rsidR="00096C5A" w:rsidRPr="006D14CF">
        <w:rPr>
          <w:rStyle w:val="a9"/>
          <w:rFonts w:asciiTheme="minorEastAsia" w:eastAsia="宋体" w:hAnsiTheme="minorEastAsia" w:cstheme="minorEastAsia" w:hint="eastAsia"/>
          <w:bCs/>
          <w:color w:val="000000" w:themeColor="text1"/>
          <w:sz w:val="28"/>
          <w:szCs w:val="28"/>
          <w:shd w:val="clear" w:color="auto" w:fill="FFFFFF"/>
        </w:rPr>
        <w:t>人</w:t>
      </w:r>
      <w:r w:rsidR="00096C5A" w:rsidRPr="006D14CF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  <w:lang w:val="zh-CN"/>
        </w:rPr>
        <w:t>）</w:t>
      </w:r>
      <w:r w:rsidRPr="000E3543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。</w:t>
      </w:r>
    </w:p>
    <w:p w14:paraId="4B1D42B3" w14:textId="278C0D8F" w:rsidR="00911C5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 w:rsidRPr="000E3543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3. 招生要求：对大数据技术与应用领域有浓厚兴趣，有从事数据分析、数据治理、数据挖掘、人工智能等领域行业工作的意愿；具有良好的数学基础、编程能力及团队协作精神。</w:t>
      </w:r>
    </w:p>
    <w:p w14:paraId="6BEC50B5" w14:textId="77777777" w:rsidR="00911C53" w:rsidRDefault="00F12A01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52F5EE9A" w14:textId="0E98932B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学生在第</w:t>
      </w:r>
      <w:r w:rsidR="00835CF1"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春季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学期提出修读申请，每个学生限报1个微专</w:t>
      </w:r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业。</w:t>
      </w:r>
      <w:proofErr w:type="gramStart"/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微专业</w:t>
      </w:r>
      <w:proofErr w:type="gramEnd"/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单独编班授课，原则上30人以上方可开班。</w:t>
      </w:r>
      <w:proofErr w:type="gramStart"/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微专业</w:t>
      </w:r>
      <w:proofErr w:type="gramEnd"/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教学安排在</w:t>
      </w:r>
      <w:r w:rsidR="00483696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周末</w:t>
      </w:r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白天或晚上授课。课程要求按《华南农业大学微专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业建设管理办法（试行）（华南农办〔2024〕36号）》执行。</w:t>
      </w:r>
    </w:p>
    <w:p w14:paraId="6D9B3D44" w14:textId="687F83C2" w:rsidR="00911C53" w:rsidRP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课程成绩评定按《华南农业大学本科课程考核管理规定》执行。学生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课程考核成绩纳入学校教务管理平台；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课程不能申请免修或免听；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成绩单单列，不纳入学生综合测评。</w:t>
      </w:r>
    </w:p>
    <w:p w14:paraId="4CAF6C3D" w14:textId="7EEE8A35" w:rsidR="00911C53" w:rsidRDefault="00F12A01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四、开设课程及授课时间</w:t>
      </w:r>
    </w:p>
    <w:tbl>
      <w:tblPr>
        <w:tblW w:w="5012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1351"/>
        <w:gridCol w:w="643"/>
        <w:gridCol w:w="708"/>
        <w:gridCol w:w="753"/>
        <w:gridCol w:w="665"/>
        <w:gridCol w:w="1192"/>
        <w:gridCol w:w="1433"/>
      </w:tblGrid>
      <w:tr w:rsidR="00911C53" w14:paraId="239E49FE" w14:textId="77777777" w:rsidTr="00CC7D7E">
        <w:trPr>
          <w:trHeight w:val="385"/>
          <w:tblCellSpacing w:w="0" w:type="dxa"/>
          <w:jc w:val="center"/>
        </w:trPr>
        <w:tc>
          <w:tcPr>
            <w:tcW w:w="942" w:type="pct"/>
            <w:vMerge w:val="restart"/>
            <w:vAlign w:val="center"/>
          </w:tcPr>
          <w:p w14:paraId="7DEE028C" w14:textId="77777777" w:rsidR="00911C53" w:rsidRDefault="00F12A01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课程代码</w:t>
            </w:r>
          </w:p>
        </w:tc>
        <w:tc>
          <w:tcPr>
            <w:tcW w:w="813" w:type="pct"/>
            <w:vMerge w:val="restart"/>
            <w:vAlign w:val="center"/>
          </w:tcPr>
          <w:p w14:paraId="21AAEE95" w14:textId="77777777" w:rsidR="00911C53" w:rsidRDefault="00F12A01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课程名称</w:t>
            </w:r>
          </w:p>
        </w:tc>
        <w:tc>
          <w:tcPr>
            <w:tcW w:w="387" w:type="pct"/>
            <w:vMerge w:val="restart"/>
            <w:vAlign w:val="center"/>
          </w:tcPr>
          <w:p w14:paraId="58E75165" w14:textId="77777777" w:rsidR="00911C53" w:rsidRDefault="00F12A01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学分</w:t>
            </w:r>
          </w:p>
        </w:tc>
        <w:tc>
          <w:tcPr>
            <w:tcW w:w="426" w:type="pct"/>
            <w:vMerge w:val="restart"/>
            <w:vAlign w:val="center"/>
          </w:tcPr>
          <w:p w14:paraId="1B898055" w14:textId="77777777" w:rsidR="00911C53" w:rsidRDefault="00F12A01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学时</w:t>
            </w:r>
          </w:p>
        </w:tc>
        <w:tc>
          <w:tcPr>
            <w:tcW w:w="853" w:type="pct"/>
            <w:gridSpan w:val="2"/>
            <w:vAlign w:val="center"/>
          </w:tcPr>
          <w:p w14:paraId="603C591C" w14:textId="77777777" w:rsidR="00911C53" w:rsidRDefault="00F12A01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学时分配</w:t>
            </w:r>
          </w:p>
        </w:tc>
        <w:tc>
          <w:tcPr>
            <w:tcW w:w="717" w:type="pct"/>
            <w:vMerge w:val="restart"/>
            <w:vAlign w:val="center"/>
          </w:tcPr>
          <w:p w14:paraId="6C07EC84" w14:textId="498BAE6D" w:rsidR="00911C53" w:rsidRDefault="00675D5B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考核方式</w:t>
            </w:r>
          </w:p>
        </w:tc>
        <w:tc>
          <w:tcPr>
            <w:tcW w:w="862" w:type="pct"/>
            <w:vMerge w:val="restart"/>
            <w:vAlign w:val="center"/>
          </w:tcPr>
          <w:p w14:paraId="0B555B87" w14:textId="0EAF6D4F" w:rsidR="00911C53" w:rsidRDefault="00675D5B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开课学期</w:t>
            </w:r>
          </w:p>
        </w:tc>
      </w:tr>
      <w:tr w:rsidR="00911C53" w14:paraId="25ADCEEF" w14:textId="77777777" w:rsidTr="00CC7D7E">
        <w:trPr>
          <w:trHeight w:val="391"/>
          <w:tblCellSpacing w:w="0" w:type="dxa"/>
          <w:jc w:val="center"/>
        </w:trPr>
        <w:tc>
          <w:tcPr>
            <w:tcW w:w="942" w:type="pct"/>
            <w:vMerge/>
            <w:vAlign w:val="center"/>
          </w:tcPr>
          <w:p w14:paraId="7770EDD7" w14:textId="77777777" w:rsidR="00911C53" w:rsidRDefault="00911C5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13" w:type="pct"/>
            <w:vMerge/>
            <w:vAlign w:val="center"/>
          </w:tcPr>
          <w:p w14:paraId="60B42762" w14:textId="77777777" w:rsidR="00911C53" w:rsidRDefault="00911C53" w:rsidP="000E3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87" w:type="pct"/>
            <w:vMerge/>
            <w:vAlign w:val="center"/>
          </w:tcPr>
          <w:p w14:paraId="3F68FE26" w14:textId="77777777" w:rsidR="00911C53" w:rsidRDefault="00911C5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26" w:type="pct"/>
            <w:vMerge/>
            <w:vAlign w:val="center"/>
          </w:tcPr>
          <w:p w14:paraId="0DD4E8E3" w14:textId="77777777" w:rsidR="00911C53" w:rsidRDefault="00911C5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387D974D" w14:textId="77777777" w:rsidR="00911C53" w:rsidRDefault="00F12A01">
            <w:pPr>
              <w:pStyle w:val="a7"/>
              <w:widowControl/>
              <w:spacing w:beforeAutospacing="0" w:afterAutospacing="0"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理论</w:t>
            </w:r>
          </w:p>
        </w:tc>
        <w:tc>
          <w:tcPr>
            <w:tcW w:w="400" w:type="pct"/>
            <w:vAlign w:val="center"/>
          </w:tcPr>
          <w:p w14:paraId="3E88AF0F" w14:textId="77777777" w:rsidR="00911C53" w:rsidRDefault="00F12A01">
            <w:pPr>
              <w:pStyle w:val="a7"/>
              <w:widowControl/>
              <w:spacing w:beforeAutospacing="0" w:afterAutospacing="0"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Style w:val="a9"/>
                <w:rFonts w:asciiTheme="minorEastAsia" w:hAnsiTheme="minorEastAsia" w:cstheme="minorEastAsia" w:hint="eastAsia"/>
                <w:sz w:val="28"/>
                <w:szCs w:val="28"/>
              </w:rPr>
              <w:t>实践</w:t>
            </w:r>
          </w:p>
        </w:tc>
        <w:tc>
          <w:tcPr>
            <w:tcW w:w="717" w:type="pct"/>
            <w:vMerge/>
            <w:vAlign w:val="center"/>
          </w:tcPr>
          <w:p w14:paraId="4B5A5F8C" w14:textId="77777777" w:rsidR="00911C53" w:rsidRDefault="00911C5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62" w:type="pct"/>
            <w:vMerge/>
            <w:vAlign w:val="center"/>
          </w:tcPr>
          <w:p w14:paraId="07F6D76E" w14:textId="77777777" w:rsidR="00911C53" w:rsidRDefault="00911C53">
            <w:pPr>
              <w:spacing w:line="360" w:lineRule="auto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 w:rsidR="000E3543" w14:paraId="2A9D85B3" w14:textId="77777777" w:rsidTr="00CC7D7E">
        <w:trPr>
          <w:tblCellSpacing w:w="0" w:type="dxa"/>
          <w:jc w:val="center"/>
        </w:trPr>
        <w:tc>
          <w:tcPr>
            <w:tcW w:w="942" w:type="pct"/>
            <w:vAlign w:val="center"/>
          </w:tcPr>
          <w:p w14:paraId="1D357B4B" w14:textId="531F499F" w:rsidR="000E3543" w:rsidRDefault="000E3543" w:rsidP="000E3543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Python</w:t>
            </w:r>
            <w:r w:rsidRPr="00EB081D">
              <w:rPr>
                <w:rFonts w:hint="eastAsia"/>
                <w:sz w:val="20"/>
                <w:szCs w:val="18"/>
              </w:rPr>
              <w:t>编程基础</w:t>
            </w:r>
          </w:p>
        </w:tc>
        <w:tc>
          <w:tcPr>
            <w:tcW w:w="813" w:type="pct"/>
            <w:vAlign w:val="center"/>
          </w:tcPr>
          <w:p w14:paraId="188AF066" w14:textId="3FECE956" w:rsidR="000E3543" w:rsidRDefault="000E3543" w:rsidP="000E354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2.5</w:t>
            </w:r>
          </w:p>
        </w:tc>
        <w:tc>
          <w:tcPr>
            <w:tcW w:w="387" w:type="pct"/>
            <w:vAlign w:val="center"/>
          </w:tcPr>
          <w:p w14:paraId="249501C2" w14:textId="369F045E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40</w:t>
            </w:r>
          </w:p>
        </w:tc>
        <w:tc>
          <w:tcPr>
            <w:tcW w:w="426" w:type="pct"/>
            <w:vAlign w:val="center"/>
          </w:tcPr>
          <w:p w14:paraId="04AC889D" w14:textId="39B3A20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32</w:t>
            </w:r>
          </w:p>
        </w:tc>
        <w:tc>
          <w:tcPr>
            <w:tcW w:w="453" w:type="pct"/>
            <w:vAlign w:val="center"/>
          </w:tcPr>
          <w:p w14:paraId="1BD600A1" w14:textId="4B4EF17F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8</w:t>
            </w:r>
          </w:p>
        </w:tc>
        <w:tc>
          <w:tcPr>
            <w:tcW w:w="400" w:type="pct"/>
            <w:vAlign w:val="center"/>
          </w:tcPr>
          <w:p w14:paraId="0B09372C" w14:textId="2E936A7B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1A32C708" w14:textId="168A6FBA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考试</w:t>
            </w:r>
          </w:p>
        </w:tc>
        <w:tc>
          <w:tcPr>
            <w:tcW w:w="862" w:type="pct"/>
            <w:vAlign w:val="center"/>
          </w:tcPr>
          <w:p w14:paraId="2659543C" w14:textId="20188AA7" w:rsidR="000E3543" w:rsidRDefault="002C16AE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/>
                <w:sz w:val="20"/>
                <w:szCs w:val="18"/>
              </w:rPr>
              <w:t>秋</w:t>
            </w:r>
            <w:r w:rsidR="000E3543">
              <w:rPr>
                <w:rFonts w:hint="eastAsia"/>
                <w:sz w:val="20"/>
                <w:szCs w:val="18"/>
              </w:rPr>
              <w:t>季</w:t>
            </w:r>
          </w:p>
        </w:tc>
      </w:tr>
      <w:tr w:rsidR="000E3543" w14:paraId="6A7EF9E3" w14:textId="77777777" w:rsidTr="00CC7D7E">
        <w:trPr>
          <w:tblCellSpacing w:w="0" w:type="dxa"/>
          <w:jc w:val="center"/>
        </w:trPr>
        <w:tc>
          <w:tcPr>
            <w:tcW w:w="942" w:type="pct"/>
            <w:vAlign w:val="center"/>
          </w:tcPr>
          <w:p w14:paraId="68CA1B82" w14:textId="30B9DB2F" w:rsidR="000E3543" w:rsidRDefault="000E3543" w:rsidP="000E3543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大数据治理</w:t>
            </w:r>
          </w:p>
        </w:tc>
        <w:tc>
          <w:tcPr>
            <w:tcW w:w="813" w:type="pct"/>
            <w:vAlign w:val="center"/>
          </w:tcPr>
          <w:p w14:paraId="41AB7C10" w14:textId="651A720A" w:rsidR="000E3543" w:rsidRDefault="000E3543" w:rsidP="000E354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2</w:t>
            </w:r>
          </w:p>
        </w:tc>
        <w:tc>
          <w:tcPr>
            <w:tcW w:w="387" w:type="pct"/>
            <w:vAlign w:val="center"/>
          </w:tcPr>
          <w:p w14:paraId="30DE639A" w14:textId="4295CCEA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32</w:t>
            </w:r>
          </w:p>
        </w:tc>
        <w:tc>
          <w:tcPr>
            <w:tcW w:w="426" w:type="pct"/>
            <w:vAlign w:val="center"/>
          </w:tcPr>
          <w:p w14:paraId="77E87499" w14:textId="07E2FA56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32</w:t>
            </w:r>
          </w:p>
        </w:tc>
        <w:tc>
          <w:tcPr>
            <w:tcW w:w="453" w:type="pct"/>
            <w:vAlign w:val="center"/>
          </w:tcPr>
          <w:p w14:paraId="22A44DBD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vAlign w:val="center"/>
          </w:tcPr>
          <w:p w14:paraId="640819FB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1761BE98" w14:textId="29AA7A1A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考试</w:t>
            </w:r>
          </w:p>
        </w:tc>
        <w:tc>
          <w:tcPr>
            <w:tcW w:w="862" w:type="pct"/>
            <w:vAlign w:val="center"/>
          </w:tcPr>
          <w:p w14:paraId="0F52F728" w14:textId="0C1B0E84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/>
                <w:sz w:val="20"/>
                <w:szCs w:val="18"/>
              </w:rPr>
              <w:t>秋季</w:t>
            </w:r>
          </w:p>
        </w:tc>
      </w:tr>
      <w:tr w:rsidR="000E3543" w14:paraId="3A61AA40" w14:textId="77777777" w:rsidTr="00CC7D7E">
        <w:trPr>
          <w:tblCellSpacing w:w="0" w:type="dxa"/>
          <w:jc w:val="center"/>
        </w:trPr>
        <w:tc>
          <w:tcPr>
            <w:tcW w:w="942" w:type="pct"/>
            <w:vAlign w:val="center"/>
          </w:tcPr>
          <w:p w14:paraId="28920266" w14:textId="050893FB" w:rsidR="000E3543" w:rsidRDefault="000E3543" w:rsidP="000E3543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数</w:t>
            </w:r>
            <w:r w:rsidRPr="00EB081D">
              <w:rPr>
                <w:rFonts w:hint="eastAsia"/>
                <w:color w:val="000000" w:themeColor="text1"/>
                <w:sz w:val="20"/>
                <w:szCs w:val="18"/>
              </w:rPr>
              <w:t>据分析可</w:t>
            </w:r>
            <w:r w:rsidRPr="00EB081D">
              <w:rPr>
                <w:rFonts w:hint="eastAsia"/>
                <w:sz w:val="20"/>
                <w:szCs w:val="18"/>
              </w:rPr>
              <w:t>视化</w:t>
            </w:r>
          </w:p>
        </w:tc>
        <w:tc>
          <w:tcPr>
            <w:tcW w:w="813" w:type="pct"/>
            <w:vAlign w:val="center"/>
          </w:tcPr>
          <w:p w14:paraId="5E348348" w14:textId="3521B63D" w:rsidR="000E3543" w:rsidRDefault="000E3543" w:rsidP="000E354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2</w:t>
            </w:r>
          </w:p>
        </w:tc>
        <w:tc>
          <w:tcPr>
            <w:tcW w:w="387" w:type="pct"/>
            <w:vAlign w:val="center"/>
          </w:tcPr>
          <w:p w14:paraId="2895E1B1" w14:textId="69590285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32</w:t>
            </w:r>
          </w:p>
        </w:tc>
        <w:tc>
          <w:tcPr>
            <w:tcW w:w="426" w:type="pct"/>
            <w:vAlign w:val="center"/>
          </w:tcPr>
          <w:p w14:paraId="58E3AEB2" w14:textId="16C2A9A5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32</w:t>
            </w:r>
          </w:p>
        </w:tc>
        <w:tc>
          <w:tcPr>
            <w:tcW w:w="453" w:type="pct"/>
            <w:vAlign w:val="center"/>
          </w:tcPr>
          <w:p w14:paraId="75EBB8F1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vAlign w:val="center"/>
          </w:tcPr>
          <w:p w14:paraId="50F2FE3F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6DF17834" w14:textId="44F2E60C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考查</w:t>
            </w:r>
          </w:p>
        </w:tc>
        <w:tc>
          <w:tcPr>
            <w:tcW w:w="862" w:type="pct"/>
            <w:vAlign w:val="center"/>
          </w:tcPr>
          <w:p w14:paraId="7CE0B3F1" w14:textId="38C557DA" w:rsidR="000E3543" w:rsidRDefault="002C16AE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/>
                <w:sz w:val="20"/>
                <w:szCs w:val="18"/>
              </w:rPr>
              <w:t>秋</w:t>
            </w:r>
            <w:r w:rsidR="000E3543">
              <w:rPr>
                <w:rFonts w:hint="eastAsia"/>
                <w:sz w:val="20"/>
                <w:szCs w:val="18"/>
              </w:rPr>
              <w:t>季</w:t>
            </w:r>
          </w:p>
        </w:tc>
      </w:tr>
      <w:tr w:rsidR="00675D5B" w14:paraId="7652AC8D" w14:textId="77777777" w:rsidTr="00EF468D">
        <w:trPr>
          <w:tblCellSpacing w:w="0" w:type="dxa"/>
          <w:jc w:val="center"/>
        </w:trPr>
        <w:tc>
          <w:tcPr>
            <w:tcW w:w="942" w:type="pct"/>
            <w:vAlign w:val="center"/>
          </w:tcPr>
          <w:p w14:paraId="0E464CAC" w14:textId="77777777" w:rsidR="00675D5B" w:rsidRDefault="00675D5B" w:rsidP="00EF468D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数据挖掘</w:t>
            </w:r>
          </w:p>
        </w:tc>
        <w:tc>
          <w:tcPr>
            <w:tcW w:w="813" w:type="pct"/>
            <w:vAlign w:val="center"/>
          </w:tcPr>
          <w:p w14:paraId="39F819A2" w14:textId="77777777" w:rsidR="00675D5B" w:rsidRDefault="00675D5B" w:rsidP="00EF468D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2</w:t>
            </w:r>
            <w:r w:rsidRPr="00EB081D">
              <w:rPr>
                <w:sz w:val="20"/>
                <w:szCs w:val="18"/>
              </w:rPr>
              <w:t>.5</w:t>
            </w:r>
          </w:p>
        </w:tc>
        <w:tc>
          <w:tcPr>
            <w:tcW w:w="387" w:type="pct"/>
            <w:vAlign w:val="center"/>
          </w:tcPr>
          <w:p w14:paraId="7DFC29B3" w14:textId="77777777" w:rsidR="00675D5B" w:rsidRDefault="00675D5B" w:rsidP="00EF468D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40</w:t>
            </w:r>
          </w:p>
        </w:tc>
        <w:tc>
          <w:tcPr>
            <w:tcW w:w="426" w:type="pct"/>
            <w:vAlign w:val="center"/>
          </w:tcPr>
          <w:p w14:paraId="4DD8ADAA" w14:textId="77777777" w:rsidR="00675D5B" w:rsidRDefault="00675D5B" w:rsidP="00EF468D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32</w:t>
            </w:r>
          </w:p>
        </w:tc>
        <w:tc>
          <w:tcPr>
            <w:tcW w:w="453" w:type="pct"/>
            <w:vAlign w:val="center"/>
          </w:tcPr>
          <w:p w14:paraId="0C8B337E" w14:textId="77777777" w:rsidR="00675D5B" w:rsidRDefault="00675D5B" w:rsidP="00EF468D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sz w:val="20"/>
                <w:szCs w:val="18"/>
              </w:rPr>
              <w:t>8</w:t>
            </w:r>
          </w:p>
        </w:tc>
        <w:tc>
          <w:tcPr>
            <w:tcW w:w="400" w:type="pct"/>
            <w:vAlign w:val="center"/>
          </w:tcPr>
          <w:p w14:paraId="53432F5B" w14:textId="77777777" w:rsidR="00675D5B" w:rsidRDefault="00675D5B" w:rsidP="00EF468D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17" w:type="pct"/>
            <w:vAlign w:val="center"/>
          </w:tcPr>
          <w:p w14:paraId="537C93F1" w14:textId="4C9BA158" w:rsidR="00675D5B" w:rsidRDefault="00675D5B" w:rsidP="00EF468D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考</w:t>
            </w:r>
            <w:r>
              <w:rPr>
                <w:rFonts w:hint="eastAsia"/>
                <w:sz w:val="20"/>
                <w:szCs w:val="18"/>
              </w:rPr>
              <w:t>查</w:t>
            </w:r>
          </w:p>
        </w:tc>
        <w:tc>
          <w:tcPr>
            <w:tcW w:w="862" w:type="pct"/>
            <w:vAlign w:val="center"/>
          </w:tcPr>
          <w:p w14:paraId="6D44753E" w14:textId="77777777" w:rsidR="00675D5B" w:rsidRDefault="00675D5B" w:rsidP="00EF468D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/>
                <w:sz w:val="20"/>
                <w:szCs w:val="18"/>
              </w:rPr>
              <w:t>春季</w:t>
            </w:r>
          </w:p>
        </w:tc>
      </w:tr>
      <w:tr w:rsidR="000E3543" w14:paraId="228B5E1D" w14:textId="77777777" w:rsidTr="00CC7D7E">
        <w:trPr>
          <w:tblCellSpacing w:w="0" w:type="dxa"/>
          <w:jc w:val="center"/>
        </w:trPr>
        <w:tc>
          <w:tcPr>
            <w:tcW w:w="942" w:type="pct"/>
            <w:vAlign w:val="center"/>
          </w:tcPr>
          <w:p w14:paraId="687A1CC1" w14:textId="2EBA213E" w:rsidR="000E3543" w:rsidRDefault="000E3543" w:rsidP="000E3543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lastRenderedPageBreak/>
              <w:t>大数据分析实战</w:t>
            </w:r>
          </w:p>
        </w:tc>
        <w:tc>
          <w:tcPr>
            <w:tcW w:w="813" w:type="pct"/>
            <w:vAlign w:val="center"/>
          </w:tcPr>
          <w:p w14:paraId="76EF8448" w14:textId="359A04D1" w:rsidR="000E3543" w:rsidRDefault="000E3543" w:rsidP="000E3543">
            <w:pPr>
              <w:adjustRightInd w:val="0"/>
              <w:snapToGrid w:val="0"/>
              <w:spacing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</w:t>
            </w:r>
          </w:p>
        </w:tc>
        <w:tc>
          <w:tcPr>
            <w:tcW w:w="387" w:type="pct"/>
            <w:vAlign w:val="center"/>
          </w:tcPr>
          <w:p w14:paraId="01A31A83" w14:textId="70B78FBA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16</w:t>
            </w:r>
          </w:p>
        </w:tc>
        <w:tc>
          <w:tcPr>
            <w:tcW w:w="426" w:type="pct"/>
            <w:vAlign w:val="center"/>
          </w:tcPr>
          <w:p w14:paraId="4FDD1265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05746578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vAlign w:val="center"/>
          </w:tcPr>
          <w:p w14:paraId="23A4191F" w14:textId="4D11CF8D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16</w:t>
            </w:r>
          </w:p>
        </w:tc>
        <w:tc>
          <w:tcPr>
            <w:tcW w:w="717" w:type="pct"/>
            <w:vAlign w:val="center"/>
          </w:tcPr>
          <w:p w14:paraId="060C6739" w14:textId="3F542D2A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考查</w:t>
            </w:r>
          </w:p>
        </w:tc>
        <w:tc>
          <w:tcPr>
            <w:tcW w:w="862" w:type="pct"/>
            <w:vAlign w:val="center"/>
          </w:tcPr>
          <w:p w14:paraId="2778CD28" w14:textId="1B556F0A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/>
                <w:sz w:val="20"/>
                <w:szCs w:val="18"/>
              </w:rPr>
              <w:t>春季</w:t>
            </w:r>
          </w:p>
        </w:tc>
      </w:tr>
      <w:tr w:rsidR="000E3543" w14:paraId="23ED74ED" w14:textId="77777777" w:rsidTr="00CC7D7E">
        <w:trPr>
          <w:tblCellSpacing w:w="0" w:type="dxa"/>
          <w:jc w:val="center"/>
        </w:trPr>
        <w:tc>
          <w:tcPr>
            <w:tcW w:w="942" w:type="pct"/>
            <w:vAlign w:val="center"/>
          </w:tcPr>
          <w:p w14:paraId="568EE9BE" w14:textId="379190C0" w:rsidR="000E3543" w:rsidRDefault="000E3543" w:rsidP="000E3543">
            <w:pPr>
              <w:spacing w:line="360" w:lineRule="auto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合并</w:t>
            </w:r>
          </w:p>
        </w:tc>
        <w:tc>
          <w:tcPr>
            <w:tcW w:w="813" w:type="pct"/>
            <w:vAlign w:val="center"/>
          </w:tcPr>
          <w:p w14:paraId="239A3A0A" w14:textId="666ADF7A" w:rsidR="000E3543" w:rsidRDefault="000E3543" w:rsidP="000E3543">
            <w:pPr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10</w:t>
            </w:r>
          </w:p>
        </w:tc>
        <w:tc>
          <w:tcPr>
            <w:tcW w:w="387" w:type="pct"/>
            <w:vAlign w:val="center"/>
          </w:tcPr>
          <w:p w14:paraId="43A9D9CD" w14:textId="2D0C4155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160</w:t>
            </w:r>
          </w:p>
        </w:tc>
        <w:tc>
          <w:tcPr>
            <w:tcW w:w="426" w:type="pct"/>
            <w:vAlign w:val="center"/>
          </w:tcPr>
          <w:p w14:paraId="5C9D1762" w14:textId="4A3336F1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128</w:t>
            </w:r>
          </w:p>
        </w:tc>
        <w:tc>
          <w:tcPr>
            <w:tcW w:w="453" w:type="pct"/>
            <w:vAlign w:val="center"/>
          </w:tcPr>
          <w:p w14:paraId="7F00577B" w14:textId="29CF85F5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16</w:t>
            </w:r>
          </w:p>
        </w:tc>
        <w:tc>
          <w:tcPr>
            <w:tcW w:w="400" w:type="pct"/>
            <w:vAlign w:val="center"/>
          </w:tcPr>
          <w:p w14:paraId="383C835B" w14:textId="1952C9A5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 w:rsidRPr="00EB081D">
              <w:rPr>
                <w:rFonts w:hint="eastAsia"/>
                <w:sz w:val="20"/>
                <w:szCs w:val="18"/>
              </w:rPr>
              <w:t>16</w:t>
            </w:r>
          </w:p>
        </w:tc>
        <w:tc>
          <w:tcPr>
            <w:tcW w:w="717" w:type="pct"/>
            <w:vAlign w:val="center"/>
          </w:tcPr>
          <w:p w14:paraId="1DC85155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862" w:type="pct"/>
            <w:vAlign w:val="center"/>
          </w:tcPr>
          <w:p w14:paraId="400E0087" w14:textId="77777777" w:rsidR="000E3543" w:rsidRDefault="000E3543" w:rsidP="000E3543">
            <w:pPr>
              <w:pStyle w:val="a7"/>
              <w:widowControl/>
              <w:spacing w:beforeAutospacing="0" w:afterAutospacing="0" w:line="360" w:lineRule="auto"/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</w:tbl>
    <w:p w14:paraId="5816928B" w14:textId="77777777" w:rsidR="00911C53" w:rsidRDefault="00F12A01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2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color w:val="000000"/>
          <w:sz w:val="28"/>
          <w:szCs w:val="28"/>
          <w:shd w:val="clear" w:color="auto" w:fill="FFFFFF"/>
        </w:rPr>
        <w:t>五、收费</w:t>
      </w:r>
    </w:p>
    <w:p w14:paraId="739A9FAB" w14:textId="77777777" w:rsidR="00911C53" w:rsidRDefault="00F12A01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学生修读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不收费。</w:t>
      </w:r>
    </w:p>
    <w:p w14:paraId="26B48CA8" w14:textId="77777777" w:rsidR="00911C53" w:rsidRDefault="00F12A01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71A02178" w14:textId="07A641DD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大数据分析与治理</w:t>
      </w:r>
      <w:proofErr w:type="gramStart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允许学生修读年限为</w:t>
      </w:r>
      <w:r w:rsidRPr="00BB3BC6"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年，最长年限不超</w:t>
      </w:r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过</w:t>
      </w:r>
      <w:r w:rsidR="002C16AE">
        <w:rPr>
          <w:rFonts w:asciiTheme="minorEastAsia" w:hAnsiTheme="minorEastAsia" w:cstheme="minorEastAsia"/>
          <w:color w:val="000000" w:themeColor="text1"/>
          <w:sz w:val="28"/>
          <w:szCs w:val="28"/>
          <w:shd w:val="clear" w:color="auto" w:fill="FFFFFF"/>
        </w:rPr>
        <w:t>2</w:t>
      </w:r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  <w:shd w:val="clear" w:color="auto" w:fill="FFFFFF"/>
        </w:rPr>
        <w:t>年，</w:t>
      </w: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学生需修满10个学分。</w:t>
      </w:r>
    </w:p>
    <w:p w14:paraId="2730F5CD" w14:textId="77777777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学习同时终止。</w:t>
      </w:r>
    </w:p>
    <w:p w14:paraId="061ABFEA" w14:textId="28E550F9" w:rsidR="00911C53" w:rsidRP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全部课程，获得规定学分，经学院审核，报本科生院审定，发放学校统一制作的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结业证书。</w:t>
      </w:r>
      <w:proofErr w:type="gramStart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</w:t>
      </w:r>
      <w:proofErr w:type="gramEnd"/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不在中国高等教育学生信息网（学信网）备注信息，不具有学士学位授予资格。</w:t>
      </w:r>
    </w:p>
    <w:p w14:paraId="5F79D2C6" w14:textId="77777777" w:rsidR="00911C53" w:rsidRDefault="00F12A01">
      <w:pPr>
        <w:pStyle w:val="a7"/>
        <w:widowControl/>
        <w:shd w:val="clear" w:color="auto" w:fill="FFFFFF"/>
        <w:spacing w:beforeLines="50" w:before="156" w:beforeAutospacing="0" w:afterLines="50" w:after="156" w:afterAutospacing="0" w:line="360" w:lineRule="auto"/>
        <w:ind w:firstLineChars="200" w:firstLine="562"/>
        <w:rPr>
          <w:rStyle w:val="a9"/>
          <w:rFonts w:asciiTheme="minorEastAsia" w:eastAsia="宋体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a9"/>
          <w:rFonts w:asciiTheme="minorEastAsia" w:eastAsia="宋体" w:hAnsiTheme="minorEastAsia" w:cstheme="minorEastAsia" w:hint="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74CC55D0" w14:textId="77777777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联 系 人：古万荣</w:t>
      </w:r>
    </w:p>
    <w:p w14:paraId="5E04FF93" w14:textId="77777777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联系电话：13719398640</w:t>
      </w:r>
    </w:p>
    <w:p w14:paraId="00CDA3B7" w14:textId="77777777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咨询地点：数学与信息学院415</w:t>
      </w:r>
    </w:p>
    <w:p w14:paraId="6C0E59E0" w14:textId="77777777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>邮</w:t>
      </w:r>
      <w:proofErr w:type="gramEnd"/>
      <w:r>
        <w:rPr>
          <w:rFonts w:asciiTheme="minorEastAsia" w:hAnsiTheme="minorEastAsia" w:cstheme="minorEastAsia" w:hint="eastAsia"/>
          <w:color w:val="000000"/>
          <w:kern w:val="2"/>
          <w:sz w:val="28"/>
          <w:szCs w:val="28"/>
          <w:shd w:val="clear" w:color="auto" w:fill="FFFFFF"/>
        </w:rPr>
        <w:t xml:space="preserve">     箱：</w:t>
      </w:r>
      <w:r w:rsidRPr="00CC3DBE">
        <w:rPr>
          <w:rFonts w:asciiTheme="minorEastAsia" w:hAnsiTheme="minorEastAsia" w:cstheme="minorEastAsia" w:hint="eastAsia"/>
          <w:color w:val="000000" w:themeColor="text1"/>
          <w:sz w:val="28"/>
          <w:szCs w:val="28"/>
        </w:rPr>
        <w:t>wrgu@qq.com</w:t>
      </w:r>
      <w:r>
        <w:rPr>
          <w:rFonts w:asciiTheme="minorEastAsia" w:hAnsiTheme="minorEastAsia" w:cstheme="minorEastAsia" w:hint="eastAsia"/>
          <w:sz w:val="28"/>
          <w:szCs w:val="28"/>
        </w:rPr>
        <w:t>，</w:t>
      </w:r>
    </w:p>
    <w:p w14:paraId="7D9AE1A1" w14:textId="2BE65D45" w:rsidR="000E3543" w:rsidRDefault="000E3543" w:rsidP="000E354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微专业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咨询群：</w:t>
      </w:r>
      <w:r w:rsidRPr="000E3543">
        <w:rPr>
          <w:rFonts w:ascii="微软雅黑" w:eastAsia="微软雅黑" w:hAnsi="微软雅黑"/>
          <w:color w:val="000000"/>
        </w:rPr>
        <w:t>296294362</w:t>
      </w:r>
      <w:r>
        <w:rPr>
          <w:rFonts w:ascii="微软雅黑" w:eastAsia="微软雅黑" w:hAnsi="微软雅黑" w:hint="eastAsia"/>
          <w:color w:val="000000"/>
        </w:rPr>
        <w:t>（</w:t>
      </w:r>
      <w:r>
        <w:rPr>
          <w:rFonts w:ascii="微软雅黑" w:eastAsia="微软雅黑" w:hAnsi="微软雅黑"/>
          <w:color w:val="000000"/>
        </w:rPr>
        <w:t>QQ</w:t>
      </w:r>
      <w:r>
        <w:rPr>
          <w:rFonts w:ascii="微软雅黑" w:eastAsia="微软雅黑" w:hAnsi="微软雅黑" w:hint="eastAsia"/>
          <w:color w:val="000000"/>
        </w:rPr>
        <w:t>群）</w:t>
      </w:r>
    </w:p>
    <w:p w14:paraId="0CF95EA0" w14:textId="77777777" w:rsidR="00911C53" w:rsidRPr="000E3543" w:rsidRDefault="00911C5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14:paraId="6CAAE31F" w14:textId="2387DB94" w:rsidR="00911C53" w:rsidRDefault="00911C53">
      <w:pPr>
        <w:pStyle w:val="a7"/>
        <w:widowControl/>
        <w:shd w:val="clear" w:color="auto" w:fill="FFFFFF"/>
        <w:spacing w:beforeAutospacing="0" w:afterAutospacing="0" w:line="576" w:lineRule="exact"/>
        <w:ind w:firstLineChars="200" w:firstLine="562"/>
        <w:rPr>
          <w:rFonts w:asciiTheme="minorEastAsia" w:hAnsiTheme="minorEastAsia" w:cstheme="minorEastAsia"/>
          <w:b/>
          <w:bCs/>
          <w:color w:val="FF0000"/>
          <w:sz w:val="28"/>
          <w:szCs w:val="28"/>
        </w:rPr>
      </w:pPr>
    </w:p>
    <w:sectPr w:rsidR="00911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9EB8" w14:textId="77777777" w:rsidR="00354282" w:rsidRDefault="00354282" w:rsidP="00096C5A">
      <w:r>
        <w:separator/>
      </w:r>
    </w:p>
  </w:endnote>
  <w:endnote w:type="continuationSeparator" w:id="0">
    <w:p w14:paraId="43E1E22E" w14:textId="77777777" w:rsidR="00354282" w:rsidRDefault="00354282" w:rsidP="0009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EEF9E" w14:textId="77777777" w:rsidR="00354282" w:rsidRDefault="00354282" w:rsidP="00096C5A">
      <w:r>
        <w:separator/>
      </w:r>
    </w:p>
  </w:footnote>
  <w:footnote w:type="continuationSeparator" w:id="0">
    <w:p w14:paraId="0A04D893" w14:textId="77777777" w:rsidR="00354282" w:rsidRDefault="00354282" w:rsidP="00096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6C5A"/>
    <w:rsid w:val="0009735C"/>
    <w:rsid w:val="000A4ADA"/>
    <w:rsid w:val="000E3543"/>
    <w:rsid w:val="00117B5B"/>
    <w:rsid w:val="001A6B43"/>
    <w:rsid w:val="001D0240"/>
    <w:rsid w:val="002B30FE"/>
    <w:rsid w:val="002C1051"/>
    <w:rsid w:val="002C16AE"/>
    <w:rsid w:val="00336C36"/>
    <w:rsid w:val="00354282"/>
    <w:rsid w:val="00391E3F"/>
    <w:rsid w:val="00392F77"/>
    <w:rsid w:val="00447459"/>
    <w:rsid w:val="00470EC5"/>
    <w:rsid w:val="00483696"/>
    <w:rsid w:val="004B18FE"/>
    <w:rsid w:val="00501905"/>
    <w:rsid w:val="00550E57"/>
    <w:rsid w:val="005644E4"/>
    <w:rsid w:val="005D427B"/>
    <w:rsid w:val="005F56E6"/>
    <w:rsid w:val="0060071B"/>
    <w:rsid w:val="00675D5B"/>
    <w:rsid w:val="00686DAF"/>
    <w:rsid w:val="0069111D"/>
    <w:rsid w:val="006B2306"/>
    <w:rsid w:val="006C382A"/>
    <w:rsid w:val="006D14CF"/>
    <w:rsid w:val="00835CF1"/>
    <w:rsid w:val="0088790A"/>
    <w:rsid w:val="00897998"/>
    <w:rsid w:val="00911C53"/>
    <w:rsid w:val="00972C31"/>
    <w:rsid w:val="00B009D2"/>
    <w:rsid w:val="00B47D18"/>
    <w:rsid w:val="00B916F1"/>
    <w:rsid w:val="00BB70B6"/>
    <w:rsid w:val="00BD03B6"/>
    <w:rsid w:val="00C0412F"/>
    <w:rsid w:val="00CC5FF1"/>
    <w:rsid w:val="00CC7D7E"/>
    <w:rsid w:val="00CF376C"/>
    <w:rsid w:val="00DB00F0"/>
    <w:rsid w:val="00E14803"/>
    <w:rsid w:val="00E874F1"/>
    <w:rsid w:val="00EA2DFF"/>
    <w:rsid w:val="00EB39F9"/>
    <w:rsid w:val="00F12A01"/>
    <w:rsid w:val="00F25EE0"/>
    <w:rsid w:val="00F37957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79C3634"/>
    <w:rsid w:val="1825592A"/>
    <w:rsid w:val="19374690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DE65385"/>
    <w:rsid w:val="41DD1E03"/>
    <w:rsid w:val="42E416ED"/>
    <w:rsid w:val="45A80A87"/>
    <w:rsid w:val="49EE48C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8BA4C"/>
  <w15:docId w15:val="{CB203681-EAA9-472B-A618-57EC690C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Pr>
      <w:b/>
    </w:rPr>
  </w:style>
  <w:style w:type="character" w:styleId="aa">
    <w:name w:val="Hyperlink"/>
    <w:basedOn w:val="a0"/>
    <w:qFormat/>
    <w:rPr>
      <w:color w:val="0000FF"/>
      <w:u w:val="single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spacing w:before="35"/>
      <w:ind w:left="27"/>
      <w:jc w:val="center"/>
    </w:pPr>
    <w:rPr>
      <w:rFonts w:ascii="仿宋" w:eastAsia="仿宋" w:hAnsi="仿宋" w:cs="仿宋"/>
      <w:sz w:val="22"/>
      <w:szCs w:val="22"/>
      <w:lang w:val="zh-CN" w:bidi="zh-CN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b">
    <w:name w:val="Revision"/>
    <w:hidden/>
    <w:uiPriority w:val="99"/>
    <w:unhideWhenUsed/>
    <w:rsid w:val="00E14803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607</Words>
  <Characters>650</Characters>
  <Application>Microsoft Office Word</Application>
  <DocSecurity>0</DocSecurity>
  <Lines>72</Lines>
  <Paragraphs>73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程国君</dc:creator>
  <cp:lastModifiedBy>余平祥</cp:lastModifiedBy>
  <cp:revision>11</cp:revision>
  <cp:lastPrinted>2024-10-10T03:09:00Z</cp:lastPrinted>
  <dcterms:created xsi:type="dcterms:W3CDTF">2026-06-24T08:42:00Z</dcterms:created>
  <dcterms:modified xsi:type="dcterms:W3CDTF">2026-06-29T01:40:00Z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F2FBAD37855D49548BFB3719CE40FA29_13</vt:lpwstr>
  </property>
</Properties>
</file>